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35CDB" w:rsidRPr="00176266" w:rsidRDefault="003E3DFE">
      <w:pPr>
        <w:spacing w:line="360" w:lineRule="auto"/>
        <w:rPr>
          <w:rFonts w:ascii="Arial" w:eastAsia="Arial" w:hAnsi="Arial" w:cs="Arial"/>
          <w:color w:val="DB3907"/>
          <w:sz w:val="20"/>
          <w:szCs w:val="20"/>
        </w:rPr>
      </w:pPr>
      <w:r w:rsidRPr="00176266">
        <w:rPr>
          <w:rFonts w:ascii="Arial" w:eastAsia="Arial" w:hAnsi="Arial" w:cs="Arial"/>
          <w:color w:val="DB3907"/>
          <w:sz w:val="20"/>
          <w:szCs w:val="20"/>
        </w:rPr>
        <w:t>[Company Name / Logo]</w:t>
      </w:r>
    </w:p>
    <w:p w14:paraId="55EF667A" w14:textId="77777777" w:rsidR="00837A5E" w:rsidRDefault="00837A5E" w:rsidP="00837A5E">
      <w:pPr>
        <w:spacing w:after="240" w:line="360" w:lineRule="auto"/>
        <w:rPr>
          <w:rFonts w:ascii="Arial" w:eastAsia="Arial" w:hAnsi="Arial" w:cs="Arial"/>
          <w:b/>
          <w:sz w:val="36"/>
          <w:szCs w:val="36"/>
        </w:rPr>
      </w:pPr>
    </w:p>
    <w:p w14:paraId="0A892302" w14:textId="77777777" w:rsidR="00AB27C2" w:rsidRPr="00AB27C2" w:rsidRDefault="00AB27C2" w:rsidP="00AB27C2">
      <w:pPr>
        <w:pStyle w:val="Maindoctitle"/>
      </w:pPr>
      <w:r w:rsidRPr="00AB27C2">
        <w:t>Home Working Induction</w:t>
      </w:r>
    </w:p>
    <w:p w14:paraId="4A10BD1F" w14:textId="77777777" w:rsidR="00AB27C2" w:rsidRDefault="00AB27C2" w:rsidP="00490E86">
      <w:pPr>
        <w:jc w:val="both"/>
        <w:rPr>
          <w:color w:val="212048"/>
          <w:sz w:val="40"/>
          <w:szCs w:val="40"/>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Employee Details"/>
      </w:tblPr>
      <w:tblGrid>
        <w:gridCol w:w="2694"/>
        <w:gridCol w:w="2720"/>
        <w:gridCol w:w="1552"/>
        <w:gridCol w:w="2673"/>
      </w:tblGrid>
      <w:tr w:rsidR="00AB27C2" w:rsidRPr="00AB27C2" w14:paraId="4C0A2FA2" w14:textId="77777777" w:rsidTr="00FA193E">
        <w:trPr>
          <w:trHeight w:val="494"/>
        </w:trPr>
        <w:tc>
          <w:tcPr>
            <w:tcW w:w="2694" w:type="dxa"/>
            <w:shd w:val="clear" w:color="auto" w:fill="F2F2F2" w:themeFill="background1" w:themeFillShade="F2"/>
          </w:tcPr>
          <w:p w14:paraId="7F342D58" w14:textId="77777777" w:rsidR="00AB27C2" w:rsidRPr="00AB27C2" w:rsidRDefault="00AB27C2" w:rsidP="006F0901">
            <w:pPr>
              <w:ind w:hanging="2"/>
              <w:rPr>
                <w:rFonts w:ascii="Arial" w:hAnsi="Arial" w:cs="Arial"/>
                <w:sz w:val="20"/>
                <w:szCs w:val="20"/>
              </w:rPr>
            </w:pPr>
            <w:r w:rsidRPr="00AB27C2">
              <w:rPr>
                <w:rFonts w:ascii="Arial" w:hAnsi="Arial" w:cs="Arial"/>
                <w:b/>
                <w:sz w:val="20"/>
                <w:szCs w:val="20"/>
              </w:rPr>
              <w:t>Employee name</w:t>
            </w:r>
          </w:p>
        </w:tc>
        <w:tc>
          <w:tcPr>
            <w:tcW w:w="6945" w:type="dxa"/>
            <w:gridSpan w:val="3"/>
          </w:tcPr>
          <w:p w14:paraId="0FBC7611" w14:textId="77777777" w:rsidR="00AB27C2" w:rsidRPr="00AB27C2" w:rsidRDefault="00AB27C2" w:rsidP="006F0901">
            <w:pPr>
              <w:ind w:hanging="2"/>
              <w:rPr>
                <w:rFonts w:ascii="Arial" w:hAnsi="Arial" w:cs="Arial"/>
                <w:sz w:val="20"/>
                <w:szCs w:val="20"/>
              </w:rPr>
            </w:pPr>
          </w:p>
        </w:tc>
      </w:tr>
      <w:tr w:rsidR="00AB27C2" w:rsidRPr="00AB27C2" w14:paraId="1EE0C629" w14:textId="77777777" w:rsidTr="00FA193E">
        <w:trPr>
          <w:trHeight w:val="700"/>
        </w:trPr>
        <w:tc>
          <w:tcPr>
            <w:tcW w:w="2694" w:type="dxa"/>
            <w:shd w:val="clear" w:color="auto" w:fill="F2F2F2" w:themeFill="background1" w:themeFillShade="F2"/>
          </w:tcPr>
          <w:p w14:paraId="3DD2424D" w14:textId="77777777" w:rsidR="00AB27C2" w:rsidRPr="00AB27C2" w:rsidRDefault="00AB27C2" w:rsidP="006F0901">
            <w:pPr>
              <w:ind w:hanging="2"/>
              <w:rPr>
                <w:rFonts w:ascii="Arial" w:hAnsi="Arial" w:cs="Arial"/>
                <w:sz w:val="20"/>
                <w:szCs w:val="20"/>
              </w:rPr>
            </w:pPr>
            <w:r w:rsidRPr="00AB27C2">
              <w:rPr>
                <w:rFonts w:ascii="Arial" w:hAnsi="Arial" w:cs="Arial"/>
                <w:b/>
                <w:sz w:val="20"/>
                <w:szCs w:val="20"/>
              </w:rPr>
              <w:t>Department</w:t>
            </w:r>
          </w:p>
        </w:tc>
        <w:tc>
          <w:tcPr>
            <w:tcW w:w="2720" w:type="dxa"/>
            <w:shd w:val="clear" w:color="auto" w:fill="auto"/>
          </w:tcPr>
          <w:p w14:paraId="464665C1" w14:textId="77777777" w:rsidR="00AB27C2" w:rsidRPr="00AB27C2" w:rsidRDefault="00AB27C2" w:rsidP="006F0901">
            <w:pPr>
              <w:ind w:hanging="2"/>
              <w:rPr>
                <w:rFonts w:ascii="Arial" w:hAnsi="Arial" w:cs="Arial"/>
                <w:sz w:val="20"/>
                <w:szCs w:val="20"/>
              </w:rPr>
            </w:pPr>
          </w:p>
        </w:tc>
        <w:tc>
          <w:tcPr>
            <w:tcW w:w="1552" w:type="dxa"/>
            <w:shd w:val="clear" w:color="auto" w:fill="F2F2F2" w:themeFill="background1" w:themeFillShade="F2"/>
          </w:tcPr>
          <w:p w14:paraId="15BA7887" w14:textId="77777777" w:rsidR="00AB27C2" w:rsidRPr="00AB27C2" w:rsidRDefault="00AB27C2" w:rsidP="006F0901">
            <w:pPr>
              <w:ind w:hanging="2"/>
              <w:rPr>
                <w:rFonts w:ascii="Arial" w:hAnsi="Arial" w:cs="Arial"/>
                <w:sz w:val="20"/>
                <w:szCs w:val="20"/>
              </w:rPr>
            </w:pPr>
            <w:r w:rsidRPr="00AB27C2">
              <w:rPr>
                <w:rFonts w:ascii="Arial" w:hAnsi="Arial" w:cs="Arial"/>
                <w:b/>
                <w:sz w:val="20"/>
                <w:szCs w:val="20"/>
              </w:rPr>
              <w:t>Job title</w:t>
            </w:r>
          </w:p>
        </w:tc>
        <w:tc>
          <w:tcPr>
            <w:tcW w:w="2673" w:type="dxa"/>
          </w:tcPr>
          <w:p w14:paraId="2DAE9D99" w14:textId="77777777" w:rsidR="00AB27C2" w:rsidRPr="00AB27C2" w:rsidRDefault="00AB27C2" w:rsidP="006F0901">
            <w:pPr>
              <w:ind w:hanging="2"/>
              <w:rPr>
                <w:rFonts w:ascii="Arial" w:hAnsi="Arial" w:cs="Arial"/>
                <w:sz w:val="20"/>
                <w:szCs w:val="20"/>
              </w:rPr>
            </w:pPr>
          </w:p>
        </w:tc>
      </w:tr>
      <w:tr w:rsidR="00AB27C2" w:rsidRPr="00AB27C2" w14:paraId="633A6ACE" w14:textId="77777777" w:rsidTr="00FA193E">
        <w:trPr>
          <w:trHeight w:val="817"/>
        </w:trPr>
        <w:tc>
          <w:tcPr>
            <w:tcW w:w="2694" w:type="dxa"/>
            <w:shd w:val="clear" w:color="auto" w:fill="F2F2F2" w:themeFill="background1" w:themeFillShade="F2"/>
          </w:tcPr>
          <w:p w14:paraId="301EC2A0" w14:textId="77777777" w:rsidR="00AB27C2" w:rsidRPr="00AB27C2" w:rsidRDefault="00AB27C2" w:rsidP="006F0901">
            <w:pPr>
              <w:ind w:hanging="2"/>
              <w:rPr>
                <w:rFonts w:ascii="Arial" w:hAnsi="Arial" w:cs="Arial"/>
                <w:sz w:val="20"/>
                <w:szCs w:val="20"/>
              </w:rPr>
            </w:pPr>
            <w:r w:rsidRPr="00AB27C2">
              <w:rPr>
                <w:rFonts w:ascii="Arial" w:hAnsi="Arial" w:cs="Arial"/>
                <w:b/>
                <w:sz w:val="20"/>
                <w:szCs w:val="20"/>
              </w:rPr>
              <w:t>Date employment commences/commenced</w:t>
            </w:r>
          </w:p>
        </w:tc>
        <w:tc>
          <w:tcPr>
            <w:tcW w:w="2720" w:type="dxa"/>
            <w:shd w:val="clear" w:color="auto" w:fill="auto"/>
          </w:tcPr>
          <w:p w14:paraId="271D42A7" w14:textId="77777777" w:rsidR="00AB27C2" w:rsidRPr="00AB27C2" w:rsidRDefault="00AB27C2" w:rsidP="006F0901">
            <w:pPr>
              <w:ind w:hanging="2"/>
              <w:rPr>
                <w:rFonts w:ascii="Arial" w:hAnsi="Arial" w:cs="Arial"/>
                <w:sz w:val="20"/>
                <w:szCs w:val="20"/>
              </w:rPr>
            </w:pPr>
          </w:p>
        </w:tc>
        <w:tc>
          <w:tcPr>
            <w:tcW w:w="1552" w:type="dxa"/>
            <w:shd w:val="clear" w:color="auto" w:fill="F2F2F2" w:themeFill="background1" w:themeFillShade="F2"/>
          </w:tcPr>
          <w:p w14:paraId="2892C1EF" w14:textId="77777777" w:rsidR="00AB27C2" w:rsidRPr="00AB27C2" w:rsidRDefault="00AB27C2" w:rsidP="006F0901">
            <w:pPr>
              <w:ind w:hanging="2"/>
              <w:rPr>
                <w:rFonts w:ascii="Arial" w:hAnsi="Arial" w:cs="Arial"/>
                <w:sz w:val="20"/>
                <w:szCs w:val="20"/>
              </w:rPr>
            </w:pPr>
            <w:r w:rsidRPr="00AB27C2">
              <w:rPr>
                <w:rFonts w:ascii="Arial" w:hAnsi="Arial" w:cs="Arial"/>
                <w:b/>
                <w:sz w:val="20"/>
                <w:szCs w:val="20"/>
              </w:rPr>
              <w:t>Date home working to commence</w:t>
            </w:r>
          </w:p>
        </w:tc>
        <w:tc>
          <w:tcPr>
            <w:tcW w:w="2673" w:type="dxa"/>
          </w:tcPr>
          <w:p w14:paraId="2126A952" w14:textId="77777777" w:rsidR="00AB27C2" w:rsidRPr="00AB27C2" w:rsidRDefault="00AB27C2" w:rsidP="006F0901">
            <w:pPr>
              <w:ind w:hanging="2"/>
              <w:rPr>
                <w:rFonts w:ascii="Arial" w:hAnsi="Arial" w:cs="Arial"/>
                <w:sz w:val="20"/>
                <w:szCs w:val="20"/>
              </w:rPr>
            </w:pPr>
          </w:p>
        </w:tc>
      </w:tr>
      <w:tr w:rsidR="00AB27C2" w:rsidRPr="00AB27C2" w14:paraId="6654A94A" w14:textId="77777777" w:rsidTr="00FA193E">
        <w:trPr>
          <w:trHeight w:val="453"/>
        </w:trPr>
        <w:tc>
          <w:tcPr>
            <w:tcW w:w="2694" w:type="dxa"/>
            <w:shd w:val="clear" w:color="auto" w:fill="F2F2F2" w:themeFill="background1" w:themeFillShade="F2"/>
          </w:tcPr>
          <w:p w14:paraId="53204DA2" w14:textId="4DE8271E" w:rsidR="00AB27C2" w:rsidRPr="00AB27C2" w:rsidRDefault="00AB27C2" w:rsidP="006F0901">
            <w:pPr>
              <w:ind w:hanging="2"/>
              <w:rPr>
                <w:rFonts w:ascii="Arial" w:hAnsi="Arial" w:cs="Arial"/>
                <w:sz w:val="20"/>
                <w:szCs w:val="20"/>
              </w:rPr>
            </w:pPr>
            <w:r w:rsidRPr="00AB27C2">
              <w:rPr>
                <w:rFonts w:ascii="Arial" w:hAnsi="Arial" w:cs="Arial"/>
                <w:b/>
                <w:sz w:val="20"/>
                <w:szCs w:val="20"/>
              </w:rPr>
              <w:t>Manager</w:t>
            </w:r>
            <w:r w:rsidR="00F16F5F">
              <w:rPr>
                <w:rFonts w:ascii="Arial" w:hAnsi="Arial" w:cs="Arial"/>
                <w:b/>
                <w:sz w:val="20"/>
                <w:szCs w:val="20"/>
              </w:rPr>
              <w:t>’</w:t>
            </w:r>
            <w:r w:rsidRPr="00AB27C2">
              <w:rPr>
                <w:rFonts w:ascii="Arial" w:hAnsi="Arial" w:cs="Arial"/>
                <w:b/>
                <w:sz w:val="20"/>
                <w:szCs w:val="20"/>
              </w:rPr>
              <w:t>s name</w:t>
            </w:r>
          </w:p>
        </w:tc>
        <w:tc>
          <w:tcPr>
            <w:tcW w:w="2720" w:type="dxa"/>
          </w:tcPr>
          <w:p w14:paraId="194F0FCE" w14:textId="77777777" w:rsidR="00AB27C2" w:rsidRPr="00AB27C2" w:rsidRDefault="00AB27C2" w:rsidP="006F0901">
            <w:pPr>
              <w:ind w:hanging="2"/>
              <w:rPr>
                <w:rFonts w:ascii="Arial" w:hAnsi="Arial" w:cs="Arial"/>
                <w:sz w:val="20"/>
                <w:szCs w:val="20"/>
              </w:rPr>
            </w:pPr>
          </w:p>
        </w:tc>
        <w:tc>
          <w:tcPr>
            <w:tcW w:w="1552" w:type="dxa"/>
          </w:tcPr>
          <w:p w14:paraId="091DFE0C" w14:textId="77777777" w:rsidR="00AB27C2" w:rsidRPr="00AB27C2" w:rsidRDefault="00AB27C2" w:rsidP="006F0901">
            <w:pPr>
              <w:ind w:hanging="2"/>
              <w:rPr>
                <w:rFonts w:ascii="Arial" w:hAnsi="Arial" w:cs="Arial"/>
                <w:sz w:val="20"/>
                <w:szCs w:val="20"/>
              </w:rPr>
            </w:pPr>
          </w:p>
        </w:tc>
        <w:tc>
          <w:tcPr>
            <w:tcW w:w="2673" w:type="dxa"/>
          </w:tcPr>
          <w:p w14:paraId="5EA7CC47" w14:textId="77777777" w:rsidR="00AB27C2" w:rsidRPr="00AB27C2" w:rsidRDefault="00AB27C2" w:rsidP="006F0901">
            <w:pPr>
              <w:ind w:hanging="2"/>
              <w:rPr>
                <w:rFonts w:ascii="Arial" w:hAnsi="Arial" w:cs="Arial"/>
                <w:sz w:val="20"/>
                <w:szCs w:val="20"/>
              </w:rPr>
            </w:pPr>
          </w:p>
        </w:tc>
      </w:tr>
      <w:tr w:rsidR="00AB27C2" w:rsidRPr="00AB27C2" w14:paraId="641CA74C" w14:textId="77777777" w:rsidTr="00FA193E">
        <w:trPr>
          <w:trHeight w:val="833"/>
        </w:trPr>
        <w:tc>
          <w:tcPr>
            <w:tcW w:w="2694" w:type="dxa"/>
            <w:shd w:val="clear" w:color="auto" w:fill="F2F2F2" w:themeFill="background1" w:themeFillShade="F2"/>
          </w:tcPr>
          <w:p w14:paraId="58EF727E" w14:textId="77777777" w:rsidR="00AB27C2" w:rsidRPr="00AB27C2" w:rsidRDefault="00AB27C2" w:rsidP="006F0901">
            <w:pPr>
              <w:ind w:hanging="2"/>
              <w:rPr>
                <w:rFonts w:ascii="Arial" w:hAnsi="Arial" w:cs="Arial"/>
                <w:sz w:val="20"/>
                <w:szCs w:val="20"/>
              </w:rPr>
            </w:pPr>
            <w:r w:rsidRPr="00AB27C2">
              <w:rPr>
                <w:rFonts w:ascii="Arial" w:hAnsi="Arial" w:cs="Arial"/>
                <w:b/>
                <w:sz w:val="20"/>
                <w:szCs w:val="20"/>
              </w:rPr>
              <w:t>Address where home working will operate from</w:t>
            </w:r>
          </w:p>
        </w:tc>
        <w:tc>
          <w:tcPr>
            <w:tcW w:w="2720" w:type="dxa"/>
          </w:tcPr>
          <w:p w14:paraId="75083A37" w14:textId="77777777" w:rsidR="00AB27C2" w:rsidRPr="00AB27C2" w:rsidRDefault="00AB27C2" w:rsidP="006F0901">
            <w:pPr>
              <w:ind w:hanging="2"/>
              <w:rPr>
                <w:rFonts w:ascii="Arial" w:hAnsi="Arial" w:cs="Arial"/>
                <w:sz w:val="20"/>
                <w:szCs w:val="20"/>
              </w:rPr>
            </w:pPr>
          </w:p>
        </w:tc>
        <w:tc>
          <w:tcPr>
            <w:tcW w:w="1552" w:type="dxa"/>
          </w:tcPr>
          <w:p w14:paraId="57AE4624" w14:textId="77777777" w:rsidR="00AB27C2" w:rsidRPr="00AB27C2" w:rsidRDefault="00AB27C2" w:rsidP="006F0901">
            <w:pPr>
              <w:ind w:hanging="2"/>
              <w:rPr>
                <w:rFonts w:ascii="Arial" w:hAnsi="Arial" w:cs="Arial"/>
                <w:sz w:val="20"/>
                <w:szCs w:val="20"/>
              </w:rPr>
            </w:pPr>
          </w:p>
        </w:tc>
        <w:tc>
          <w:tcPr>
            <w:tcW w:w="2673" w:type="dxa"/>
          </w:tcPr>
          <w:p w14:paraId="53C5BE26" w14:textId="77777777" w:rsidR="00AB27C2" w:rsidRPr="00AB27C2" w:rsidRDefault="00AB27C2" w:rsidP="006F0901">
            <w:pPr>
              <w:ind w:hanging="2"/>
              <w:rPr>
                <w:rFonts w:ascii="Arial" w:hAnsi="Arial" w:cs="Arial"/>
                <w:sz w:val="20"/>
                <w:szCs w:val="20"/>
              </w:rPr>
            </w:pPr>
          </w:p>
        </w:tc>
      </w:tr>
      <w:tr w:rsidR="00AB27C2" w:rsidRPr="00AB27C2" w14:paraId="42193DFF" w14:textId="77777777" w:rsidTr="00FA193E">
        <w:trPr>
          <w:trHeight w:val="833"/>
        </w:trPr>
        <w:tc>
          <w:tcPr>
            <w:tcW w:w="2694" w:type="dxa"/>
            <w:shd w:val="clear" w:color="auto" w:fill="F2F2F2" w:themeFill="background1" w:themeFillShade="F2"/>
          </w:tcPr>
          <w:p w14:paraId="3A4AF33D" w14:textId="61065385" w:rsidR="00AB27C2" w:rsidRPr="00AB27C2" w:rsidRDefault="00AB27C2" w:rsidP="006F0901">
            <w:pPr>
              <w:ind w:hanging="2"/>
              <w:rPr>
                <w:rFonts w:ascii="Arial" w:hAnsi="Arial" w:cs="Arial"/>
                <w:sz w:val="20"/>
                <w:szCs w:val="20"/>
              </w:rPr>
            </w:pPr>
            <w:r w:rsidRPr="00AB27C2">
              <w:rPr>
                <w:rFonts w:ascii="Arial" w:hAnsi="Arial" w:cs="Arial"/>
                <w:b/>
                <w:sz w:val="20"/>
                <w:szCs w:val="20"/>
              </w:rPr>
              <w:t xml:space="preserve">Trial period </w:t>
            </w:r>
            <w:r w:rsidR="00490E86">
              <w:rPr>
                <w:rFonts w:ascii="Arial" w:hAnsi="Arial" w:cs="Arial"/>
                <w:b/>
                <w:sz w:val="20"/>
                <w:szCs w:val="20"/>
              </w:rPr>
              <w:br/>
            </w:r>
            <w:r w:rsidRPr="00AB27C2">
              <w:rPr>
                <w:rFonts w:ascii="Arial" w:hAnsi="Arial" w:cs="Arial"/>
                <w:b/>
                <w:sz w:val="20"/>
                <w:szCs w:val="20"/>
              </w:rPr>
              <w:t>(if applicable)</w:t>
            </w:r>
          </w:p>
          <w:p w14:paraId="686242D3" w14:textId="77777777" w:rsidR="00AB27C2" w:rsidRPr="00AB27C2" w:rsidRDefault="00AB27C2" w:rsidP="006F0901">
            <w:pPr>
              <w:ind w:hanging="2"/>
              <w:rPr>
                <w:rFonts w:ascii="Arial" w:hAnsi="Arial" w:cs="Arial"/>
                <w:sz w:val="20"/>
                <w:szCs w:val="20"/>
              </w:rPr>
            </w:pPr>
            <w:r w:rsidRPr="00AB27C2">
              <w:rPr>
                <w:rFonts w:ascii="Arial" w:hAnsi="Arial" w:cs="Arial"/>
                <w:b/>
                <w:sz w:val="20"/>
                <w:szCs w:val="20"/>
              </w:rPr>
              <w:t>From:</w:t>
            </w:r>
          </w:p>
        </w:tc>
        <w:tc>
          <w:tcPr>
            <w:tcW w:w="2720" w:type="dxa"/>
            <w:shd w:val="clear" w:color="auto" w:fill="auto"/>
          </w:tcPr>
          <w:p w14:paraId="1CAA866D" w14:textId="77777777" w:rsidR="00AB27C2" w:rsidRPr="00AB27C2" w:rsidRDefault="00AB27C2" w:rsidP="006F0901">
            <w:pPr>
              <w:ind w:hanging="2"/>
              <w:rPr>
                <w:rFonts w:ascii="Arial" w:hAnsi="Arial" w:cs="Arial"/>
                <w:sz w:val="20"/>
                <w:szCs w:val="20"/>
              </w:rPr>
            </w:pPr>
          </w:p>
        </w:tc>
        <w:tc>
          <w:tcPr>
            <w:tcW w:w="1552" w:type="dxa"/>
            <w:shd w:val="clear" w:color="auto" w:fill="F2F2F2" w:themeFill="background1" w:themeFillShade="F2"/>
          </w:tcPr>
          <w:p w14:paraId="54F3BB0B" w14:textId="69DA2F44" w:rsidR="00AB27C2" w:rsidRPr="00AB27C2" w:rsidRDefault="00AB27C2" w:rsidP="006F0901">
            <w:pPr>
              <w:ind w:hanging="2"/>
              <w:rPr>
                <w:rFonts w:ascii="Arial" w:hAnsi="Arial" w:cs="Arial"/>
                <w:sz w:val="20"/>
                <w:szCs w:val="20"/>
              </w:rPr>
            </w:pPr>
            <w:r w:rsidRPr="00AB27C2">
              <w:rPr>
                <w:rFonts w:ascii="Arial" w:hAnsi="Arial" w:cs="Arial"/>
                <w:b/>
                <w:sz w:val="20"/>
                <w:szCs w:val="20"/>
              </w:rPr>
              <w:t>To</w:t>
            </w:r>
            <w:r w:rsidR="00176266">
              <w:rPr>
                <w:rFonts w:ascii="Arial" w:hAnsi="Arial" w:cs="Arial"/>
                <w:b/>
                <w:sz w:val="20"/>
                <w:szCs w:val="20"/>
              </w:rPr>
              <w:t>:</w:t>
            </w:r>
          </w:p>
        </w:tc>
        <w:tc>
          <w:tcPr>
            <w:tcW w:w="2673" w:type="dxa"/>
          </w:tcPr>
          <w:p w14:paraId="255B7EB9" w14:textId="77777777" w:rsidR="00AB27C2" w:rsidRPr="00AB27C2" w:rsidRDefault="00AB27C2" w:rsidP="006F0901">
            <w:pPr>
              <w:ind w:hanging="2"/>
              <w:rPr>
                <w:rFonts w:ascii="Arial" w:hAnsi="Arial" w:cs="Arial"/>
                <w:sz w:val="20"/>
                <w:szCs w:val="20"/>
              </w:rPr>
            </w:pPr>
          </w:p>
        </w:tc>
      </w:tr>
      <w:tr w:rsidR="00AB27C2" w:rsidRPr="00AB27C2" w14:paraId="262BDBE4" w14:textId="77777777" w:rsidTr="00FA193E">
        <w:trPr>
          <w:trHeight w:val="528"/>
        </w:trPr>
        <w:tc>
          <w:tcPr>
            <w:tcW w:w="2694" w:type="dxa"/>
            <w:shd w:val="clear" w:color="auto" w:fill="F2F2F2" w:themeFill="background1" w:themeFillShade="F2"/>
          </w:tcPr>
          <w:p w14:paraId="5D6C41B7" w14:textId="6651B78A" w:rsidR="00AB27C2" w:rsidRPr="00AB27C2" w:rsidRDefault="00AB27C2" w:rsidP="006F0901">
            <w:pPr>
              <w:ind w:hanging="2"/>
              <w:rPr>
                <w:rFonts w:ascii="Arial" w:hAnsi="Arial" w:cs="Arial"/>
                <w:sz w:val="20"/>
                <w:szCs w:val="20"/>
              </w:rPr>
            </w:pPr>
            <w:r w:rsidRPr="00AB27C2">
              <w:rPr>
                <w:rFonts w:ascii="Arial" w:hAnsi="Arial" w:cs="Arial"/>
                <w:b/>
                <w:sz w:val="20"/>
                <w:szCs w:val="20"/>
              </w:rPr>
              <w:t>Frequency of reviews</w:t>
            </w:r>
          </w:p>
        </w:tc>
        <w:tc>
          <w:tcPr>
            <w:tcW w:w="2720" w:type="dxa"/>
          </w:tcPr>
          <w:p w14:paraId="1D2200C5" w14:textId="77777777" w:rsidR="00AB27C2" w:rsidRPr="00AB27C2" w:rsidRDefault="00AB27C2" w:rsidP="006F0901">
            <w:pPr>
              <w:ind w:hanging="2"/>
              <w:rPr>
                <w:rFonts w:ascii="Arial" w:hAnsi="Arial" w:cs="Arial"/>
                <w:sz w:val="20"/>
                <w:szCs w:val="20"/>
              </w:rPr>
            </w:pPr>
          </w:p>
        </w:tc>
        <w:tc>
          <w:tcPr>
            <w:tcW w:w="1552" w:type="dxa"/>
          </w:tcPr>
          <w:p w14:paraId="3C843FA3" w14:textId="77777777" w:rsidR="00AB27C2" w:rsidRPr="00AB27C2" w:rsidRDefault="00AB27C2" w:rsidP="006F0901">
            <w:pPr>
              <w:ind w:hanging="2"/>
              <w:rPr>
                <w:rFonts w:ascii="Arial" w:hAnsi="Arial" w:cs="Arial"/>
                <w:sz w:val="20"/>
                <w:szCs w:val="20"/>
              </w:rPr>
            </w:pPr>
          </w:p>
        </w:tc>
        <w:tc>
          <w:tcPr>
            <w:tcW w:w="2673" w:type="dxa"/>
          </w:tcPr>
          <w:p w14:paraId="388A214A" w14:textId="77777777" w:rsidR="00AB27C2" w:rsidRPr="00AB27C2" w:rsidRDefault="00AB27C2" w:rsidP="006F0901">
            <w:pPr>
              <w:ind w:hanging="2"/>
              <w:rPr>
                <w:rFonts w:ascii="Arial" w:hAnsi="Arial" w:cs="Arial"/>
                <w:sz w:val="20"/>
                <w:szCs w:val="20"/>
              </w:rPr>
            </w:pPr>
          </w:p>
        </w:tc>
      </w:tr>
      <w:tr w:rsidR="00AB27C2" w:rsidRPr="00AB27C2" w14:paraId="228D1B95" w14:textId="77777777" w:rsidTr="00FA193E">
        <w:trPr>
          <w:trHeight w:val="518"/>
        </w:trPr>
        <w:tc>
          <w:tcPr>
            <w:tcW w:w="2694" w:type="dxa"/>
            <w:shd w:val="clear" w:color="auto" w:fill="F2F2F2" w:themeFill="background1" w:themeFillShade="F2"/>
          </w:tcPr>
          <w:p w14:paraId="7B9F82A8" w14:textId="07F39325" w:rsidR="00AB27C2" w:rsidRPr="00AB27C2" w:rsidRDefault="00AB27C2" w:rsidP="006F0901">
            <w:pPr>
              <w:ind w:hanging="2"/>
              <w:rPr>
                <w:rFonts w:ascii="Arial" w:hAnsi="Arial" w:cs="Arial"/>
                <w:sz w:val="20"/>
                <w:szCs w:val="20"/>
              </w:rPr>
            </w:pPr>
            <w:r w:rsidRPr="00AB27C2">
              <w:rPr>
                <w:rFonts w:ascii="Arial" w:hAnsi="Arial" w:cs="Arial"/>
                <w:b/>
                <w:sz w:val="20"/>
                <w:szCs w:val="20"/>
              </w:rPr>
              <w:t>Medical check-up satisfactory</w:t>
            </w:r>
            <w:r w:rsidR="00AA7FD8">
              <w:rPr>
                <w:rFonts w:ascii="Arial" w:hAnsi="Arial" w:cs="Arial"/>
                <w:b/>
                <w:sz w:val="20"/>
                <w:szCs w:val="20"/>
              </w:rPr>
              <w:t>?</w:t>
            </w:r>
          </w:p>
        </w:tc>
        <w:tc>
          <w:tcPr>
            <w:tcW w:w="2720" w:type="dxa"/>
          </w:tcPr>
          <w:p w14:paraId="31645627" w14:textId="77777777" w:rsidR="00AB27C2" w:rsidRPr="00AB27C2" w:rsidRDefault="00AB27C2" w:rsidP="006F0901">
            <w:pPr>
              <w:ind w:hanging="2"/>
              <w:rPr>
                <w:rFonts w:ascii="Arial" w:hAnsi="Arial" w:cs="Arial"/>
                <w:sz w:val="20"/>
                <w:szCs w:val="20"/>
              </w:rPr>
            </w:pPr>
          </w:p>
        </w:tc>
        <w:tc>
          <w:tcPr>
            <w:tcW w:w="1552" w:type="dxa"/>
          </w:tcPr>
          <w:p w14:paraId="7149D807" w14:textId="77777777" w:rsidR="00AB27C2" w:rsidRPr="00AB27C2" w:rsidRDefault="00AB27C2" w:rsidP="006F0901">
            <w:pPr>
              <w:ind w:hanging="2"/>
              <w:rPr>
                <w:rFonts w:ascii="Arial" w:hAnsi="Arial" w:cs="Arial"/>
                <w:sz w:val="20"/>
                <w:szCs w:val="20"/>
              </w:rPr>
            </w:pPr>
          </w:p>
        </w:tc>
        <w:tc>
          <w:tcPr>
            <w:tcW w:w="2673" w:type="dxa"/>
          </w:tcPr>
          <w:p w14:paraId="38F177C9" w14:textId="77777777" w:rsidR="00AB27C2" w:rsidRPr="00AB27C2" w:rsidRDefault="00AB27C2" w:rsidP="006F0901">
            <w:pPr>
              <w:ind w:hanging="2"/>
              <w:rPr>
                <w:rFonts w:ascii="Arial" w:hAnsi="Arial" w:cs="Arial"/>
                <w:sz w:val="20"/>
                <w:szCs w:val="20"/>
              </w:rPr>
            </w:pPr>
          </w:p>
        </w:tc>
      </w:tr>
      <w:tr w:rsidR="00AB27C2" w:rsidRPr="00AB27C2" w14:paraId="0645D9FE" w14:textId="77777777" w:rsidTr="00FA193E">
        <w:trPr>
          <w:trHeight w:val="727"/>
        </w:trPr>
        <w:tc>
          <w:tcPr>
            <w:tcW w:w="2694" w:type="dxa"/>
            <w:shd w:val="clear" w:color="auto" w:fill="F2F2F2" w:themeFill="background1" w:themeFillShade="F2"/>
          </w:tcPr>
          <w:p w14:paraId="1A67FA7F" w14:textId="77777777" w:rsidR="00AB27C2" w:rsidRPr="00AB27C2" w:rsidRDefault="00AB27C2" w:rsidP="006F0901">
            <w:pPr>
              <w:ind w:hanging="2"/>
              <w:rPr>
                <w:rFonts w:ascii="Arial" w:hAnsi="Arial" w:cs="Arial"/>
                <w:sz w:val="20"/>
                <w:szCs w:val="20"/>
              </w:rPr>
            </w:pPr>
            <w:r w:rsidRPr="00AB27C2">
              <w:rPr>
                <w:rFonts w:ascii="Arial" w:hAnsi="Arial" w:cs="Arial"/>
                <w:b/>
                <w:sz w:val="20"/>
                <w:szCs w:val="20"/>
              </w:rPr>
              <w:t>Any disability adjustments to be made? (if applicable)</w:t>
            </w:r>
          </w:p>
        </w:tc>
        <w:tc>
          <w:tcPr>
            <w:tcW w:w="2720" w:type="dxa"/>
          </w:tcPr>
          <w:p w14:paraId="2201AC09" w14:textId="77777777" w:rsidR="00AB27C2" w:rsidRPr="00AB27C2" w:rsidRDefault="00AB27C2" w:rsidP="006F0901">
            <w:pPr>
              <w:ind w:hanging="2"/>
              <w:rPr>
                <w:rFonts w:ascii="Arial" w:hAnsi="Arial" w:cs="Arial"/>
                <w:sz w:val="20"/>
                <w:szCs w:val="20"/>
              </w:rPr>
            </w:pPr>
          </w:p>
        </w:tc>
        <w:tc>
          <w:tcPr>
            <w:tcW w:w="1552" w:type="dxa"/>
          </w:tcPr>
          <w:p w14:paraId="35319D34" w14:textId="77777777" w:rsidR="00AB27C2" w:rsidRPr="00AB27C2" w:rsidRDefault="00AB27C2" w:rsidP="006F0901">
            <w:pPr>
              <w:ind w:hanging="2"/>
              <w:rPr>
                <w:rFonts w:ascii="Arial" w:hAnsi="Arial" w:cs="Arial"/>
                <w:sz w:val="20"/>
                <w:szCs w:val="20"/>
              </w:rPr>
            </w:pPr>
          </w:p>
        </w:tc>
        <w:tc>
          <w:tcPr>
            <w:tcW w:w="2673" w:type="dxa"/>
          </w:tcPr>
          <w:p w14:paraId="4B6895C1" w14:textId="77777777" w:rsidR="00AB27C2" w:rsidRPr="00AB27C2" w:rsidRDefault="00AB27C2" w:rsidP="006F0901">
            <w:pPr>
              <w:ind w:hanging="2"/>
              <w:rPr>
                <w:rFonts w:ascii="Arial" w:hAnsi="Arial" w:cs="Arial"/>
                <w:sz w:val="20"/>
                <w:szCs w:val="20"/>
              </w:rPr>
            </w:pPr>
          </w:p>
        </w:tc>
      </w:tr>
      <w:tr w:rsidR="00AB27C2" w:rsidRPr="00AB27C2" w14:paraId="026D9DF5" w14:textId="77777777" w:rsidTr="00FA193E">
        <w:trPr>
          <w:trHeight w:val="110"/>
        </w:trPr>
        <w:tc>
          <w:tcPr>
            <w:tcW w:w="2694" w:type="dxa"/>
            <w:shd w:val="clear" w:color="auto" w:fill="F2F2F2" w:themeFill="background1" w:themeFillShade="F2"/>
          </w:tcPr>
          <w:p w14:paraId="40C8A6B0" w14:textId="5A14E09C" w:rsidR="00AB27C2" w:rsidRPr="00AB27C2" w:rsidRDefault="00AB27C2" w:rsidP="006F0901">
            <w:pPr>
              <w:ind w:hanging="2"/>
              <w:rPr>
                <w:rFonts w:ascii="Arial" w:hAnsi="Arial" w:cs="Arial"/>
                <w:sz w:val="20"/>
                <w:szCs w:val="20"/>
              </w:rPr>
            </w:pPr>
            <w:r w:rsidRPr="00AB27C2">
              <w:rPr>
                <w:rFonts w:ascii="Arial" w:hAnsi="Arial" w:cs="Arial"/>
                <w:b/>
                <w:sz w:val="20"/>
                <w:szCs w:val="20"/>
              </w:rPr>
              <w:t>Workstation assessment complete</w:t>
            </w:r>
            <w:r w:rsidR="00AA7FD8">
              <w:rPr>
                <w:rFonts w:ascii="Arial" w:hAnsi="Arial" w:cs="Arial"/>
                <w:b/>
                <w:sz w:val="20"/>
                <w:szCs w:val="20"/>
              </w:rPr>
              <w:t>?</w:t>
            </w:r>
          </w:p>
        </w:tc>
        <w:tc>
          <w:tcPr>
            <w:tcW w:w="2720" w:type="dxa"/>
            <w:shd w:val="clear" w:color="auto" w:fill="auto"/>
          </w:tcPr>
          <w:p w14:paraId="6CAF775D" w14:textId="77777777" w:rsidR="00AB27C2" w:rsidRPr="00AB27C2" w:rsidRDefault="00AB27C2" w:rsidP="006F0901">
            <w:pPr>
              <w:ind w:hanging="2"/>
              <w:rPr>
                <w:rFonts w:ascii="Arial" w:hAnsi="Arial" w:cs="Arial"/>
                <w:sz w:val="20"/>
                <w:szCs w:val="20"/>
              </w:rPr>
            </w:pPr>
          </w:p>
        </w:tc>
        <w:tc>
          <w:tcPr>
            <w:tcW w:w="1552" w:type="dxa"/>
            <w:shd w:val="clear" w:color="auto" w:fill="F2F2F2" w:themeFill="background1" w:themeFillShade="F2"/>
          </w:tcPr>
          <w:p w14:paraId="22832B4A" w14:textId="77777777" w:rsidR="00AB27C2" w:rsidRPr="00AB27C2" w:rsidRDefault="00AB27C2" w:rsidP="006F0901">
            <w:pPr>
              <w:ind w:hanging="2"/>
              <w:rPr>
                <w:rFonts w:ascii="Arial" w:hAnsi="Arial" w:cs="Arial"/>
                <w:sz w:val="20"/>
                <w:szCs w:val="20"/>
              </w:rPr>
            </w:pPr>
            <w:r w:rsidRPr="00AB27C2">
              <w:rPr>
                <w:rFonts w:ascii="Arial" w:hAnsi="Arial" w:cs="Arial"/>
                <w:b/>
                <w:sz w:val="20"/>
                <w:szCs w:val="20"/>
              </w:rPr>
              <w:t xml:space="preserve">Remote </w:t>
            </w:r>
            <w:r w:rsidRPr="00490E86">
              <w:rPr>
                <w:rFonts w:ascii="Arial" w:hAnsi="Arial" w:cs="Arial"/>
                <w:b/>
                <w:sz w:val="20"/>
                <w:szCs w:val="20"/>
                <w:shd w:val="clear" w:color="auto" w:fill="F2F2F2" w:themeFill="background1" w:themeFillShade="F2"/>
              </w:rPr>
              <w:t>access to IT systems set</w:t>
            </w:r>
            <w:r w:rsidRPr="00AB27C2">
              <w:rPr>
                <w:rFonts w:ascii="Arial" w:hAnsi="Arial" w:cs="Arial"/>
                <w:b/>
                <w:sz w:val="20"/>
                <w:szCs w:val="20"/>
              </w:rPr>
              <w:t xml:space="preserve"> up?</w:t>
            </w:r>
          </w:p>
        </w:tc>
        <w:tc>
          <w:tcPr>
            <w:tcW w:w="2673" w:type="dxa"/>
          </w:tcPr>
          <w:p w14:paraId="1D207D24" w14:textId="77777777" w:rsidR="00AB27C2" w:rsidRPr="00AB27C2" w:rsidRDefault="00AB27C2" w:rsidP="006F0901">
            <w:pPr>
              <w:ind w:hanging="2"/>
              <w:rPr>
                <w:rFonts w:ascii="Arial" w:hAnsi="Arial" w:cs="Arial"/>
                <w:sz w:val="20"/>
                <w:szCs w:val="20"/>
              </w:rPr>
            </w:pPr>
          </w:p>
        </w:tc>
      </w:tr>
    </w:tbl>
    <w:p w14:paraId="5E318310" w14:textId="77777777" w:rsidR="00F16F5F" w:rsidRDefault="00F16F5F" w:rsidP="00AB27C2">
      <w:pPr>
        <w:ind w:hanging="2"/>
        <w:rPr>
          <w:sz w:val="21"/>
          <w:szCs w:val="21"/>
        </w:rPr>
        <w:sectPr w:rsidR="00F16F5F" w:rsidSect="00AC4257">
          <w:headerReference w:type="default" r:id="rId9"/>
          <w:footerReference w:type="default" r:id="rId10"/>
          <w:pgSz w:w="11906" w:h="16838"/>
          <w:pgMar w:top="1440" w:right="968" w:bottom="1440" w:left="1440" w:header="706" w:footer="708" w:gutter="0"/>
          <w:cols w:space="720"/>
          <w:docGrid w:linePitch="326"/>
        </w:sectPr>
      </w:pPr>
    </w:p>
    <w:p w14:paraId="23C3D7D4" w14:textId="2B3BB104" w:rsidR="00F16F5F" w:rsidRDefault="00F16F5F" w:rsidP="00AB27C2">
      <w:pPr>
        <w:ind w:hanging="2"/>
        <w:rPr>
          <w:sz w:val="21"/>
          <w:szCs w:val="21"/>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Working Arrangements"/>
      </w:tblPr>
      <w:tblGrid>
        <w:gridCol w:w="6966"/>
        <w:gridCol w:w="2673"/>
      </w:tblGrid>
      <w:tr w:rsidR="00F16F5F" w:rsidRPr="00AB27C2" w14:paraId="653F2B9D" w14:textId="77777777" w:rsidTr="005F1301">
        <w:trPr>
          <w:trHeight w:val="464"/>
        </w:trPr>
        <w:tc>
          <w:tcPr>
            <w:tcW w:w="9639" w:type="dxa"/>
            <w:gridSpan w:val="2"/>
            <w:shd w:val="clear" w:color="auto" w:fill="F2F2F2" w:themeFill="background1" w:themeFillShade="F2"/>
          </w:tcPr>
          <w:p w14:paraId="2C2D69C3" w14:textId="1D133CED" w:rsidR="00F16F5F" w:rsidRPr="00490E86" w:rsidRDefault="00F16F5F" w:rsidP="006F0901">
            <w:pPr>
              <w:ind w:hanging="2"/>
              <w:rPr>
                <w:rFonts w:ascii="Arial" w:hAnsi="Arial" w:cs="Arial"/>
                <w:b/>
                <w:bCs/>
                <w:sz w:val="20"/>
                <w:szCs w:val="20"/>
              </w:rPr>
            </w:pPr>
            <w:r w:rsidRPr="00490E86">
              <w:rPr>
                <w:rFonts w:ascii="Arial" w:hAnsi="Arial" w:cs="Arial"/>
                <w:b/>
                <w:bCs/>
                <w:sz w:val="20"/>
                <w:szCs w:val="20"/>
              </w:rPr>
              <w:t xml:space="preserve">Working </w:t>
            </w:r>
            <w:r w:rsidR="00AA7FD8">
              <w:rPr>
                <w:rFonts w:ascii="Arial" w:hAnsi="Arial" w:cs="Arial"/>
                <w:b/>
                <w:bCs/>
                <w:sz w:val="20"/>
                <w:szCs w:val="20"/>
              </w:rPr>
              <w:t>a</w:t>
            </w:r>
            <w:r w:rsidRPr="00490E86">
              <w:rPr>
                <w:rFonts w:ascii="Arial" w:hAnsi="Arial" w:cs="Arial"/>
                <w:b/>
                <w:bCs/>
                <w:sz w:val="20"/>
                <w:szCs w:val="20"/>
              </w:rPr>
              <w:t>rrangements</w:t>
            </w:r>
          </w:p>
        </w:tc>
      </w:tr>
      <w:tr w:rsidR="00F16F5F" w:rsidRPr="00AB27C2" w14:paraId="2A72B010" w14:textId="77777777" w:rsidTr="005F1301">
        <w:trPr>
          <w:trHeight w:val="1406"/>
        </w:trPr>
        <w:tc>
          <w:tcPr>
            <w:tcW w:w="6966" w:type="dxa"/>
          </w:tcPr>
          <w:p w14:paraId="437914B4" w14:textId="77777777" w:rsidR="00F16F5F" w:rsidRPr="00AB27C2" w:rsidRDefault="00F16F5F" w:rsidP="006F0901">
            <w:pPr>
              <w:ind w:hanging="2"/>
              <w:rPr>
                <w:rFonts w:ascii="Arial" w:hAnsi="Arial" w:cs="Arial"/>
                <w:sz w:val="20"/>
                <w:szCs w:val="20"/>
              </w:rPr>
            </w:pPr>
            <w:r w:rsidRPr="00AB27C2">
              <w:rPr>
                <w:rFonts w:ascii="Arial" w:hAnsi="Arial" w:cs="Arial"/>
                <w:sz w:val="20"/>
                <w:szCs w:val="20"/>
              </w:rPr>
              <w:t>Working hours:</w:t>
            </w:r>
          </w:p>
          <w:p w14:paraId="171C2219" w14:textId="77777777" w:rsidR="00F16F5F" w:rsidRPr="00490E86" w:rsidRDefault="00F16F5F" w:rsidP="006F0901">
            <w:pPr>
              <w:pStyle w:val="ListParagraph"/>
              <w:numPr>
                <w:ilvl w:val="0"/>
                <w:numId w:val="20"/>
              </w:numPr>
              <w:suppressAutoHyphens/>
              <w:spacing w:line="1" w:lineRule="atLeast"/>
              <w:textDirection w:val="btLr"/>
              <w:textAlignment w:val="top"/>
              <w:outlineLvl w:val="0"/>
              <w:rPr>
                <w:rFonts w:ascii="Arial" w:hAnsi="Arial" w:cs="Arial"/>
                <w:sz w:val="20"/>
                <w:szCs w:val="20"/>
              </w:rPr>
            </w:pPr>
            <w:r w:rsidRPr="00490E86">
              <w:rPr>
                <w:rFonts w:ascii="Arial" w:hAnsi="Arial" w:cs="Arial"/>
                <w:sz w:val="20"/>
                <w:szCs w:val="20"/>
              </w:rPr>
              <w:t>When scheduled</w:t>
            </w:r>
          </w:p>
          <w:p w14:paraId="2D54D15B" w14:textId="77777777" w:rsidR="00F16F5F" w:rsidRPr="00490E86" w:rsidRDefault="00F16F5F" w:rsidP="006F0901">
            <w:pPr>
              <w:pStyle w:val="ListParagraph"/>
              <w:numPr>
                <w:ilvl w:val="0"/>
                <w:numId w:val="20"/>
              </w:numPr>
              <w:suppressAutoHyphens/>
              <w:spacing w:line="1" w:lineRule="atLeast"/>
              <w:textDirection w:val="btLr"/>
              <w:textAlignment w:val="top"/>
              <w:outlineLvl w:val="0"/>
              <w:rPr>
                <w:rFonts w:ascii="Arial" w:hAnsi="Arial" w:cs="Arial"/>
                <w:sz w:val="20"/>
                <w:szCs w:val="20"/>
              </w:rPr>
            </w:pPr>
            <w:r w:rsidRPr="00490E86">
              <w:rPr>
                <w:rFonts w:ascii="Arial" w:hAnsi="Arial" w:cs="Arial"/>
                <w:sz w:val="20"/>
                <w:szCs w:val="20"/>
              </w:rPr>
              <w:t>Hours and breaks to be in line with WTR</w:t>
            </w:r>
          </w:p>
          <w:p w14:paraId="29F05359" w14:textId="77777777" w:rsidR="00F16F5F" w:rsidRPr="00490E86" w:rsidRDefault="00F16F5F" w:rsidP="006F0901">
            <w:pPr>
              <w:pStyle w:val="ListParagraph"/>
              <w:numPr>
                <w:ilvl w:val="0"/>
                <w:numId w:val="20"/>
              </w:numPr>
              <w:suppressAutoHyphens/>
              <w:spacing w:line="1" w:lineRule="atLeast"/>
              <w:textDirection w:val="btLr"/>
              <w:textAlignment w:val="top"/>
              <w:outlineLvl w:val="0"/>
              <w:rPr>
                <w:rFonts w:ascii="Arial" w:hAnsi="Arial" w:cs="Arial"/>
                <w:sz w:val="20"/>
                <w:szCs w:val="20"/>
              </w:rPr>
            </w:pPr>
            <w:r w:rsidRPr="00490E86">
              <w:rPr>
                <w:rFonts w:ascii="Arial" w:hAnsi="Arial" w:cs="Arial"/>
                <w:sz w:val="20"/>
                <w:szCs w:val="20"/>
              </w:rPr>
              <w:t>Notification of absence</w:t>
            </w:r>
          </w:p>
          <w:p w14:paraId="03BA3528" w14:textId="77777777" w:rsidR="00F16F5F" w:rsidRPr="00AB27C2" w:rsidRDefault="00F16F5F" w:rsidP="006F0901">
            <w:pPr>
              <w:ind w:hanging="2"/>
              <w:rPr>
                <w:rFonts w:ascii="Arial" w:hAnsi="Arial" w:cs="Arial"/>
                <w:sz w:val="20"/>
                <w:szCs w:val="20"/>
              </w:rPr>
            </w:pPr>
            <w:r w:rsidRPr="00AB27C2">
              <w:rPr>
                <w:rFonts w:ascii="Arial" w:hAnsi="Arial" w:cs="Arial"/>
                <w:sz w:val="20"/>
                <w:szCs w:val="20"/>
              </w:rPr>
              <w:t>What records are to be kept and submitted (how and when)</w:t>
            </w:r>
          </w:p>
        </w:tc>
        <w:tc>
          <w:tcPr>
            <w:tcW w:w="2673" w:type="dxa"/>
          </w:tcPr>
          <w:p w14:paraId="1995FF5F" w14:textId="77777777" w:rsidR="00F16F5F" w:rsidRPr="00AB27C2" w:rsidRDefault="00F16F5F" w:rsidP="006F0901">
            <w:pPr>
              <w:ind w:hanging="2"/>
              <w:rPr>
                <w:rFonts w:ascii="Arial" w:hAnsi="Arial" w:cs="Arial"/>
                <w:sz w:val="20"/>
                <w:szCs w:val="20"/>
              </w:rPr>
            </w:pPr>
          </w:p>
        </w:tc>
      </w:tr>
      <w:tr w:rsidR="00F16F5F" w:rsidRPr="00AB27C2" w14:paraId="2F705137" w14:textId="77777777" w:rsidTr="005F1301">
        <w:trPr>
          <w:trHeight w:val="373"/>
        </w:trPr>
        <w:tc>
          <w:tcPr>
            <w:tcW w:w="6966" w:type="dxa"/>
          </w:tcPr>
          <w:p w14:paraId="0CD91368" w14:textId="77777777" w:rsidR="00F16F5F" w:rsidRPr="00AB27C2" w:rsidRDefault="00F16F5F" w:rsidP="006F0901">
            <w:pPr>
              <w:ind w:hanging="2"/>
              <w:rPr>
                <w:rFonts w:ascii="Arial" w:hAnsi="Arial" w:cs="Arial"/>
                <w:sz w:val="20"/>
                <w:szCs w:val="20"/>
              </w:rPr>
            </w:pPr>
            <w:r w:rsidRPr="00AB27C2">
              <w:rPr>
                <w:rFonts w:ascii="Arial" w:hAnsi="Arial" w:cs="Arial"/>
                <w:sz w:val="20"/>
                <w:szCs w:val="20"/>
              </w:rPr>
              <w:t>Contact procedures (including out of office hours)</w:t>
            </w:r>
          </w:p>
        </w:tc>
        <w:tc>
          <w:tcPr>
            <w:tcW w:w="2673" w:type="dxa"/>
          </w:tcPr>
          <w:p w14:paraId="7ECA3C18" w14:textId="77777777" w:rsidR="00F16F5F" w:rsidRPr="00AB27C2" w:rsidRDefault="00F16F5F" w:rsidP="006F0901">
            <w:pPr>
              <w:ind w:hanging="2"/>
              <w:rPr>
                <w:rFonts w:ascii="Arial" w:hAnsi="Arial" w:cs="Arial"/>
                <w:sz w:val="20"/>
                <w:szCs w:val="20"/>
              </w:rPr>
            </w:pPr>
          </w:p>
        </w:tc>
      </w:tr>
      <w:tr w:rsidR="00F16F5F" w:rsidRPr="00AB27C2" w14:paraId="6D552EE2" w14:textId="77777777" w:rsidTr="005F1301">
        <w:trPr>
          <w:trHeight w:val="373"/>
        </w:trPr>
        <w:tc>
          <w:tcPr>
            <w:tcW w:w="6966" w:type="dxa"/>
          </w:tcPr>
          <w:p w14:paraId="02E8856C" w14:textId="77777777" w:rsidR="00F16F5F" w:rsidRPr="00AB27C2" w:rsidRDefault="00F16F5F" w:rsidP="006F0901">
            <w:pPr>
              <w:ind w:hanging="2"/>
              <w:rPr>
                <w:rFonts w:ascii="Arial" w:hAnsi="Arial" w:cs="Arial"/>
                <w:sz w:val="20"/>
                <w:szCs w:val="20"/>
              </w:rPr>
            </w:pPr>
            <w:r w:rsidRPr="00AB27C2">
              <w:rPr>
                <w:rFonts w:ascii="Arial" w:hAnsi="Arial" w:cs="Arial"/>
                <w:sz w:val="20"/>
                <w:szCs w:val="20"/>
              </w:rPr>
              <w:t>Communications – how to keep in touch</w:t>
            </w:r>
          </w:p>
        </w:tc>
        <w:tc>
          <w:tcPr>
            <w:tcW w:w="2673" w:type="dxa"/>
          </w:tcPr>
          <w:p w14:paraId="2D533CEE" w14:textId="77777777" w:rsidR="00F16F5F" w:rsidRPr="00AB27C2" w:rsidRDefault="00F16F5F" w:rsidP="006F0901">
            <w:pPr>
              <w:ind w:hanging="2"/>
              <w:rPr>
                <w:rFonts w:ascii="Arial" w:hAnsi="Arial" w:cs="Arial"/>
                <w:sz w:val="20"/>
                <w:szCs w:val="20"/>
              </w:rPr>
            </w:pPr>
          </w:p>
        </w:tc>
      </w:tr>
      <w:tr w:rsidR="00F16F5F" w:rsidRPr="00AB27C2" w14:paraId="6A8B170C" w14:textId="77777777" w:rsidTr="005F1301">
        <w:trPr>
          <w:trHeight w:val="373"/>
        </w:trPr>
        <w:tc>
          <w:tcPr>
            <w:tcW w:w="6966" w:type="dxa"/>
          </w:tcPr>
          <w:p w14:paraId="77F47C53" w14:textId="202463EA" w:rsidR="00F16F5F" w:rsidRPr="00AB27C2" w:rsidRDefault="00F16F5F" w:rsidP="006F0901">
            <w:pPr>
              <w:ind w:hanging="2"/>
              <w:rPr>
                <w:rFonts w:ascii="Arial" w:hAnsi="Arial" w:cs="Arial"/>
                <w:sz w:val="20"/>
                <w:szCs w:val="20"/>
              </w:rPr>
            </w:pPr>
            <w:r w:rsidRPr="00AB27C2">
              <w:rPr>
                <w:rFonts w:ascii="Arial" w:hAnsi="Arial" w:cs="Arial"/>
                <w:sz w:val="20"/>
                <w:szCs w:val="20"/>
              </w:rPr>
              <w:t>Back</w:t>
            </w:r>
            <w:r w:rsidR="003A7DF8">
              <w:rPr>
                <w:rFonts w:ascii="Arial" w:hAnsi="Arial" w:cs="Arial"/>
                <w:sz w:val="20"/>
                <w:szCs w:val="20"/>
              </w:rPr>
              <w:t>-</w:t>
            </w:r>
            <w:r w:rsidRPr="00AB27C2">
              <w:rPr>
                <w:rFonts w:ascii="Arial" w:hAnsi="Arial" w:cs="Arial"/>
                <w:sz w:val="20"/>
                <w:szCs w:val="20"/>
              </w:rPr>
              <w:t>up procedure (for documents)</w:t>
            </w:r>
          </w:p>
        </w:tc>
        <w:tc>
          <w:tcPr>
            <w:tcW w:w="2673" w:type="dxa"/>
          </w:tcPr>
          <w:p w14:paraId="79526F77" w14:textId="77777777" w:rsidR="00F16F5F" w:rsidRPr="00AB27C2" w:rsidRDefault="00F16F5F" w:rsidP="006F0901">
            <w:pPr>
              <w:ind w:hanging="2"/>
              <w:rPr>
                <w:rFonts w:ascii="Arial" w:hAnsi="Arial" w:cs="Arial"/>
                <w:sz w:val="20"/>
                <w:szCs w:val="20"/>
              </w:rPr>
            </w:pPr>
          </w:p>
        </w:tc>
      </w:tr>
      <w:tr w:rsidR="00F16F5F" w:rsidRPr="00AB27C2" w14:paraId="1B1678C5" w14:textId="77777777" w:rsidTr="005F1301">
        <w:trPr>
          <w:trHeight w:val="373"/>
        </w:trPr>
        <w:tc>
          <w:tcPr>
            <w:tcW w:w="6966" w:type="dxa"/>
          </w:tcPr>
          <w:p w14:paraId="75001A12" w14:textId="348BB0FF" w:rsidR="00F16F5F" w:rsidRPr="00AB27C2" w:rsidRDefault="00F16F5F" w:rsidP="006F0901">
            <w:pPr>
              <w:ind w:hanging="2"/>
              <w:rPr>
                <w:rFonts w:ascii="Arial" w:hAnsi="Arial" w:cs="Arial"/>
                <w:sz w:val="20"/>
                <w:szCs w:val="20"/>
              </w:rPr>
            </w:pPr>
            <w:r w:rsidRPr="00AB27C2">
              <w:rPr>
                <w:rFonts w:ascii="Arial" w:hAnsi="Arial" w:cs="Arial"/>
                <w:sz w:val="20"/>
                <w:szCs w:val="20"/>
              </w:rPr>
              <w:t>Access to files when home worker absen</w:t>
            </w:r>
            <w:r w:rsidR="00400085">
              <w:rPr>
                <w:rFonts w:ascii="Arial" w:hAnsi="Arial" w:cs="Arial"/>
                <w:sz w:val="20"/>
                <w:szCs w:val="20"/>
              </w:rPr>
              <w:t>t</w:t>
            </w:r>
            <w:r w:rsidRPr="00AB27C2">
              <w:rPr>
                <w:rFonts w:ascii="Arial" w:hAnsi="Arial" w:cs="Arial"/>
                <w:sz w:val="20"/>
                <w:szCs w:val="20"/>
              </w:rPr>
              <w:t xml:space="preserve"> etc.</w:t>
            </w:r>
          </w:p>
        </w:tc>
        <w:tc>
          <w:tcPr>
            <w:tcW w:w="2673" w:type="dxa"/>
          </w:tcPr>
          <w:p w14:paraId="1FF52844" w14:textId="77777777" w:rsidR="00F16F5F" w:rsidRPr="00AB27C2" w:rsidRDefault="00F16F5F" w:rsidP="006F0901">
            <w:pPr>
              <w:ind w:hanging="2"/>
              <w:rPr>
                <w:rFonts w:ascii="Arial" w:hAnsi="Arial" w:cs="Arial"/>
                <w:sz w:val="20"/>
                <w:szCs w:val="20"/>
              </w:rPr>
            </w:pPr>
          </w:p>
        </w:tc>
      </w:tr>
      <w:tr w:rsidR="00F16F5F" w:rsidRPr="00AB27C2" w14:paraId="5E1FEA90" w14:textId="77777777" w:rsidTr="005F1301">
        <w:trPr>
          <w:trHeight w:val="373"/>
        </w:trPr>
        <w:tc>
          <w:tcPr>
            <w:tcW w:w="6966" w:type="dxa"/>
          </w:tcPr>
          <w:p w14:paraId="4823DCA8" w14:textId="77777777" w:rsidR="00F16F5F" w:rsidRPr="00AB27C2" w:rsidRDefault="00F16F5F" w:rsidP="006F0901">
            <w:pPr>
              <w:ind w:hanging="2"/>
              <w:rPr>
                <w:rFonts w:ascii="Arial" w:hAnsi="Arial" w:cs="Arial"/>
                <w:sz w:val="20"/>
                <w:szCs w:val="20"/>
              </w:rPr>
            </w:pPr>
            <w:r w:rsidRPr="00AB27C2">
              <w:rPr>
                <w:rFonts w:ascii="Arial" w:hAnsi="Arial" w:cs="Arial"/>
                <w:sz w:val="20"/>
                <w:szCs w:val="20"/>
              </w:rPr>
              <w:t>Security of confidential material</w:t>
            </w:r>
          </w:p>
        </w:tc>
        <w:tc>
          <w:tcPr>
            <w:tcW w:w="2673" w:type="dxa"/>
          </w:tcPr>
          <w:p w14:paraId="22D4F0A0" w14:textId="77777777" w:rsidR="00F16F5F" w:rsidRPr="00AB27C2" w:rsidRDefault="00F16F5F" w:rsidP="006F0901">
            <w:pPr>
              <w:ind w:hanging="2"/>
              <w:rPr>
                <w:rFonts w:ascii="Arial" w:hAnsi="Arial" w:cs="Arial"/>
                <w:sz w:val="20"/>
                <w:szCs w:val="20"/>
              </w:rPr>
            </w:pPr>
          </w:p>
        </w:tc>
      </w:tr>
      <w:tr w:rsidR="00F16F5F" w:rsidRPr="00AB27C2" w14:paraId="2A6D12B0" w14:textId="77777777" w:rsidTr="005F1301">
        <w:trPr>
          <w:trHeight w:val="373"/>
        </w:trPr>
        <w:tc>
          <w:tcPr>
            <w:tcW w:w="6966" w:type="dxa"/>
          </w:tcPr>
          <w:p w14:paraId="0976783F" w14:textId="77777777" w:rsidR="00F16F5F" w:rsidRPr="00AB27C2" w:rsidRDefault="00F16F5F" w:rsidP="006F0901">
            <w:pPr>
              <w:ind w:hanging="2"/>
              <w:rPr>
                <w:rFonts w:ascii="Arial" w:hAnsi="Arial" w:cs="Arial"/>
                <w:sz w:val="20"/>
                <w:szCs w:val="20"/>
              </w:rPr>
            </w:pPr>
            <w:r w:rsidRPr="00AB27C2">
              <w:rPr>
                <w:rFonts w:ascii="Arial" w:hAnsi="Arial" w:cs="Arial"/>
                <w:sz w:val="20"/>
                <w:szCs w:val="20"/>
              </w:rPr>
              <w:t>How to dispose of company material and documents</w:t>
            </w:r>
          </w:p>
        </w:tc>
        <w:tc>
          <w:tcPr>
            <w:tcW w:w="2673" w:type="dxa"/>
          </w:tcPr>
          <w:p w14:paraId="20EFCBE0" w14:textId="77777777" w:rsidR="00F16F5F" w:rsidRPr="00AB27C2" w:rsidRDefault="00F16F5F" w:rsidP="006F0901">
            <w:pPr>
              <w:ind w:hanging="2"/>
              <w:rPr>
                <w:rFonts w:ascii="Arial" w:hAnsi="Arial" w:cs="Arial"/>
                <w:sz w:val="20"/>
                <w:szCs w:val="20"/>
              </w:rPr>
            </w:pPr>
          </w:p>
        </w:tc>
      </w:tr>
      <w:tr w:rsidR="00F16F5F" w:rsidRPr="00AB27C2" w14:paraId="4704A701" w14:textId="77777777" w:rsidTr="005F1301">
        <w:trPr>
          <w:trHeight w:val="373"/>
        </w:trPr>
        <w:tc>
          <w:tcPr>
            <w:tcW w:w="6966" w:type="dxa"/>
          </w:tcPr>
          <w:p w14:paraId="3572BA43" w14:textId="494B114C" w:rsidR="00F16F5F" w:rsidRPr="00AB27C2" w:rsidRDefault="00F16F5F" w:rsidP="006F0901">
            <w:pPr>
              <w:ind w:hanging="2"/>
              <w:rPr>
                <w:rFonts w:ascii="Arial" w:hAnsi="Arial" w:cs="Arial"/>
                <w:sz w:val="20"/>
                <w:szCs w:val="20"/>
              </w:rPr>
            </w:pPr>
            <w:r w:rsidRPr="00AB27C2">
              <w:rPr>
                <w:rFonts w:ascii="Arial" w:hAnsi="Arial" w:cs="Arial"/>
                <w:sz w:val="20"/>
                <w:szCs w:val="20"/>
              </w:rPr>
              <w:t>Performance review procedures – frequenc</w:t>
            </w:r>
            <w:r w:rsidR="00400085">
              <w:rPr>
                <w:rFonts w:ascii="Arial" w:hAnsi="Arial" w:cs="Arial"/>
                <w:sz w:val="20"/>
                <w:szCs w:val="20"/>
              </w:rPr>
              <w:t>y</w:t>
            </w:r>
            <w:r w:rsidRPr="00AB27C2">
              <w:rPr>
                <w:rFonts w:ascii="Arial" w:hAnsi="Arial" w:cs="Arial"/>
                <w:sz w:val="20"/>
                <w:szCs w:val="20"/>
              </w:rPr>
              <w:t>/location</w:t>
            </w:r>
          </w:p>
        </w:tc>
        <w:tc>
          <w:tcPr>
            <w:tcW w:w="2673" w:type="dxa"/>
          </w:tcPr>
          <w:p w14:paraId="0D606B65" w14:textId="77777777" w:rsidR="00F16F5F" w:rsidRPr="00AB27C2" w:rsidRDefault="00F16F5F" w:rsidP="006F0901">
            <w:pPr>
              <w:ind w:hanging="2"/>
              <w:rPr>
                <w:rFonts w:ascii="Arial" w:hAnsi="Arial" w:cs="Arial"/>
                <w:sz w:val="20"/>
                <w:szCs w:val="20"/>
              </w:rPr>
            </w:pPr>
          </w:p>
        </w:tc>
      </w:tr>
    </w:tbl>
    <w:p w14:paraId="2C02A77E" w14:textId="77777777" w:rsidR="00F16F5F" w:rsidRDefault="00F16F5F" w:rsidP="00AB27C2">
      <w:pPr>
        <w:ind w:hanging="2"/>
        <w:rPr>
          <w:sz w:val="21"/>
          <w:szCs w:val="21"/>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Revelant Policies"/>
      </w:tblPr>
      <w:tblGrid>
        <w:gridCol w:w="7017"/>
        <w:gridCol w:w="2622"/>
      </w:tblGrid>
      <w:tr w:rsidR="00AB27C2" w:rsidRPr="00490E86" w14:paraId="68D33655" w14:textId="77777777" w:rsidTr="005F1301">
        <w:trPr>
          <w:trHeight w:val="331"/>
        </w:trPr>
        <w:tc>
          <w:tcPr>
            <w:tcW w:w="10456" w:type="dxa"/>
            <w:gridSpan w:val="2"/>
            <w:shd w:val="clear" w:color="auto" w:fill="F2F2F2" w:themeFill="background1" w:themeFillShade="F2"/>
          </w:tcPr>
          <w:p w14:paraId="2B18932F" w14:textId="237E08EA" w:rsidR="00AB27C2" w:rsidRPr="00490E86" w:rsidRDefault="00AB27C2" w:rsidP="00490E86">
            <w:pPr>
              <w:ind w:hanging="2"/>
              <w:rPr>
                <w:rFonts w:ascii="Arial" w:hAnsi="Arial" w:cs="Arial"/>
                <w:sz w:val="20"/>
                <w:szCs w:val="20"/>
              </w:rPr>
            </w:pPr>
            <w:r w:rsidRPr="00490E86">
              <w:rPr>
                <w:rFonts w:ascii="Arial" w:hAnsi="Arial" w:cs="Arial"/>
                <w:b/>
                <w:sz w:val="20"/>
                <w:szCs w:val="20"/>
              </w:rPr>
              <w:t xml:space="preserve">Relevant </w:t>
            </w:r>
            <w:r w:rsidR="00AA7FD8">
              <w:rPr>
                <w:rFonts w:ascii="Arial" w:hAnsi="Arial" w:cs="Arial"/>
                <w:b/>
                <w:sz w:val="20"/>
                <w:szCs w:val="20"/>
              </w:rPr>
              <w:t>p</w:t>
            </w:r>
            <w:r w:rsidRPr="00490E86">
              <w:rPr>
                <w:rFonts w:ascii="Arial" w:hAnsi="Arial" w:cs="Arial"/>
                <w:b/>
                <w:sz w:val="20"/>
                <w:szCs w:val="20"/>
              </w:rPr>
              <w:t>olicies</w:t>
            </w:r>
          </w:p>
        </w:tc>
      </w:tr>
      <w:tr w:rsidR="00AB27C2" w:rsidRPr="00490E86" w14:paraId="49A04CC6" w14:textId="77777777" w:rsidTr="005F1301">
        <w:trPr>
          <w:trHeight w:val="331"/>
        </w:trPr>
        <w:tc>
          <w:tcPr>
            <w:tcW w:w="7621" w:type="dxa"/>
          </w:tcPr>
          <w:p w14:paraId="09D846EE" w14:textId="28C501F4" w:rsidR="00AB27C2" w:rsidRPr="00490E86" w:rsidRDefault="00AB27C2" w:rsidP="006F0901">
            <w:pPr>
              <w:ind w:hanging="2"/>
              <w:rPr>
                <w:rFonts w:ascii="Arial" w:hAnsi="Arial" w:cs="Arial"/>
                <w:sz w:val="20"/>
                <w:szCs w:val="20"/>
              </w:rPr>
            </w:pPr>
            <w:r w:rsidRPr="00490E86">
              <w:rPr>
                <w:rFonts w:ascii="Arial" w:hAnsi="Arial" w:cs="Arial"/>
                <w:sz w:val="20"/>
                <w:szCs w:val="20"/>
              </w:rPr>
              <w:t xml:space="preserve">Data </w:t>
            </w:r>
            <w:r w:rsidR="003A7DF8">
              <w:rPr>
                <w:rFonts w:ascii="Arial" w:hAnsi="Arial" w:cs="Arial"/>
                <w:sz w:val="20"/>
                <w:szCs w:val="20"/>
              </w:rPr>
              <w:t>p</w:t>
            </w:r>
            <w:r w:rsidRPr="00490E86">
              <w:rPr>
                <w:rFonts w:ascii="Arial" w:hAnsi="Arial" w:cs="Arial"/>
                <w:sz w:val="20"/>
                <w:szCs w:val="20"/>
              </w:rPr>
              <w:t>rotection/IT/</w:t>
            </w:r>
            <w:r w:rsidR="003A7DF8">
              <w:rPr>
                <w:rFonts w:ascii="Arial" w:hAnsi="Arial" w:cs="Arial"/>
                <w:sz w:val="20"/>
                <w:szCs w:val="20"/>
              </w:rPr>
              <w:t>c</w:t>
            </w:r>
            <w:r w:rsidRPr="00490E86">
              <w:rPr>
                <w:rFonts w:ascii="Arial" w:hAnsi="Arial" w:cs="Arial"/>
                <w:sz w:val="20"/>
                <w:szCs w:val="20"/>
              </w:rPr>
              <w:t xml:space="preserve">omputer </w:t>
            </w:r>
            <w:r w:rsidR="003A7DF8">
              <w:rPr>
                <w:rFonts w:ascii="Arial" w:hAnsi="Arial" w:cs="Arial"/>
                <w:sz w:val="20"/>
                <w:szCs w:val="20"/>
              </w:rPr>
              <w:t>u</w:t>
            </w:r>
            <w:r w:rsidRPr="00490E86">
              <w:rPr>
                <w:rFonts w:ascii="Arial" w:hAnsi="Arial" w:cs="Arial"/>
                <w:sz w:val="20"/>
                <w:szCs w:val="20"/>
              </w:rPr>
              <w:t>se policy</w:t>
            </w:r>
          </w:p>
        </w:tc>
        <w:tc>
          <w:tcPr>
            <w:tcW w:w="2835" w:type="dxa"/>
          </w:tcPr>
          <w:p w14:paraId="4925C917" w14:textId="77777777" w:rsidR="00AB27C2" w:rsidRPr="00490E86" w:rsidRDefault="00AB27C2" w:rsidP="006F0901">
            <w:pPr>
              <w:ind w:hanging="2"/>
              <w:rPr>
                <w:rFonts w:ascii="Arial" w:hAnsi="Arial" w:cs="Arial"/>
                <w:sz w:val="20"/>
                <w:szCs w:val="20"/>
              </w:rPr>
            </w:pPr>
          </w:p>
        </w:tc>
      </w:tr>
      <w:tr w:rsidR="00AB27C2" w:rsidRPr="00490E86" w14:paraId="075D659E" w14:textId="77777777" w:rsidTr="005F1301">
        <w:trPr>
          <w:trHeight w:val="331"/>
        </w:trPr>
        <w:tc>
          <w:tcPr>
            <w:tcW w:w="7621" w:type="dxa"/>
          </w:tcPr>
          <w:p w14:paraId="25AE2478" w14:textId="77777777" w:rsidR="00AB27C2" w:rsidRPr="00490E86" w:rsidRDefault="00AB27C2" w:rsidP="006F0901">
            <w:pPr>
              <w:ind w:hanging="2"/>
              <w:rPr>
                <w:rFonts w:ascii="Arial" w:hAnsi="Arial" w:cs="Arial"/>
                <w:sz w:val="20"/>
                <w:szCs w:val="20"/>
              </w:rPr>
            </w:pPr>
            <w:r w:rsidRPr="00490E86">
              <w:rPr>
                <w:rFonts w:ascii="Arial" w:hAnsi="Arial" w:cs="Arial"/>
                <w:sz w:val="20"/>
                <w:szCs w:val="20"/>
              </w:rPr>
              <w:t>Home worker policy</w:t>
            </w:r>
          </w:p>
        </w:tc>
        <w:tc>
          <w:tcPr>
            <w:tcW w:w="2835" w:type="dxa"/>
          </w:tcPr>
          <w:p w14:paraId="24B9CF96" w14:textId="77777777" w:rsidR="00AB27C2" w:rsidRPr="00490E86" w:rsidRDefault="00AB27C2" w:rsidP="006F0901">
            <w:pPr>
              <w:ind w:hanging="2"/>
              <w:rPr>
                <w:rFonts w:ascii="Arial" w:hAnsi="Arial" w:cs="Arial"/>
                <w:sz w:val="20"/>
                <w:szCs w:val="20"/>
              </w:rPr>
            </w:pPr>
          </w:p>
        </w:tc>
      </w:tr>
      <w:tr w:rsidR="00AB27C2" w:rsidRPr="00490E86" w14:paraId="47A54D04" w14:textId="77777777" w:rsidTr="005F1301">
        <w:trPr>
          <w:trHeight w:val="331"/>
        </w:trPr>
        <w:tc>
          <w:tcPr>
            <w:tcW w:w="7621" w:type="dxa"/>
          </w:tcPr>
          <w:p w14:paraId="251013C0" w14:textId="77777777" w:rsidR="00AB27C2" w:rsidRPr="00490E86" w:rsidRDefault="00AB27C2" w:rsidP="006F0901">
            <w:pPr>
              <w:ind w:hanging="2"/>
              <w:rPr>
                <w:rFonts w:ascii="Arial" w:hAnsi="Arial" w:cs="Arial"/>
                <w:sz w:val="20"/>
                <w:szCs w:val="20"/>
              </w:rPr>
            </w:pPr>
            <w:r w:rsidRPr="00490E86">
              <w:rPr>
                <w:rFonts w:ascii="Arial" w:hAnsi="Arial" w:cs="Arial"/>
                <w:sz w:val="20"/>
                <w:szCs w:val="20"/>
              </w:rPr>
              <w:t xml:space="preserve">Lone workers policy </w:t>
            </w:r>
          </w:p>
        </w:tc>
        <w:tc>
          <w:tcPr>
            <w:tcW w:w="2835" w:type="dxa"/>
          </w:tcPr>
          <w:p w14:paraId="74D26CD0" w14:textId="77777777" w:rsidR="00AB27C2" w:rsidRPr="00490E86" w:rsidRDefault="00AB27C2" w:rsidP="006F0901">
            <w:pPr>
              <w:ind w:hanging="2"/>
              <w:rPr>
                <w:rFonts w:ascii="Arial" w:hAnsi="Arial" w:cs="Arial"/>
                <w:sz w:val="20"/>
                <w:szCs w:val="20"/>
              </w:rPr>
            </w:pPr>
          </w:p>
        </w:tc>
      </w:tr>
    </w:tbl>
    <w:p w14:paraId="6F265DD2" w14:textId="77777777" w:rsidR="00AB27C2" w:rsidRDefault="00AB27C2" w:rsidP="00AB27C2">
      <w:pPr>
        <w:ind w:hanging="2"/>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Administration"/>
      </w:tblPr>
      <w:tblGrid>
        <w:gridCol w:w="7017"/>
        <w:gridCol w:w="2622"/>
      </w:tblGrid>
      <w:tr w:rsidR="00AB27C2" w:rsidRPr="00490E86" w14:paraId="0B8F569A" w14:textId="77777777" w:rsidTr="005F1301">
        <w:trPr>
          <w:trHeight w:val="331"/>
        </w:trPr>
        <w:tc>
          <w:tcPr>
            <w:tcW w:w="10456" w:type="dxa"/>
            <w:gridSpan w:val="2"/>
            <w:shd w:val="clear" w:color="auto" w:fill="F2F2F2" w:themeFill="background1" w:themeFillShade="F2"/>
          </w:tcPr>
          <w:p w14:paraId="2DEA2B64" w14:textId="77777777" w:rsidR="00AB27C2" w:rsidRPr="00490E86" w:rsidRDefault="00AB27C2" w:rsidP="00490E86">
            <w:pPr>
              <w:ind w:hanging="2"/>
              <w:rPr>
                <w:rFonts w:ascii="Arial" w:hAnsi="Arial" w:cs="Arial"/>
                <w:sz w:val="20"/>
                <w:szCs w:val="20"/>
              </w:rPr>
            </w:pPr>
            <w:r w:rsidRPr="00490E86">
              <w:rPr>
                <w:rFonts w:ascii="Arial" w:hAnsi="Arial" w:cs="Arial"/>
                <w:b/>
                <w:sz w:val="20"/>
                <w:szCs w:val="20"/>
              </w:rPr>
              <w:t>Administration</w:t>
            </w:r>
          </w:p>
        </w:tc>
      </w:tr>
      <w:tr w:rsidR="00AB27C2" w:rsidRPr="00490E86" w14:paraId="78554AB5" w14:textId="77777777" w:rsidTr="005F1301">
        <w:trPr>
          <w:trHeight w:val="379"/>
        </w:trPr>
        <w:tc>
          <w:tcPr>
            <w:tcW w:w="7621" w:type="dxa"/>
          </w:tcPr>
          <w:p w14:paraId="14F9F910" w14:textId="77777777" w:rsidR="00AB27C2" w:rsidRPr="00490E86" w:rsidRDefault="00AB27C2" w:rsidP="006F0901">
            <w:pPr>
              <w:ind w:hanging="2"/>
              <w:rPr>
                <w:rFonts w:ascii="Arial" w:hAnsi="Arial" w:cs="Arial"/>
                <w:sz w:val="20"/>
                <w:szCs w:val="20"/>
              </w:rPr>
            </w:pPr>
            <w:r w:rsidRPr="00490E86">
              <w:rPr>
                <w:rFonts w:ascii="Arial" w:hAnsi="Arial" w:cs="Arial"/>
                <w:sz w:val="20"/>
                <w:szCs w:val="20"/>
              </w:rPr>
              <w:t>Travel expenses from home/to office; to/from client/customer premises</w:t>
            </w:r>
          </w:p>
        </w:tc>
        <w:tc>
          <w:tcPr>
            <w:tcW w:w="2835" w:type="dxa"/>
          </w:tcPr>
          <w:p w14:paraId="54D4873E" w14:textId="77777777" w:rsidR="00AB27C2" w:rsidRPr="00490E86" w:rsidRDefault="00AB27C2" w:rsidP="006F0901">
            <w:pPr>
              <w:ind w:hanging="2"/>
              <w:rPr>
                <w:rFonts w:ascii="Arial" w:hAnsi="Arial" w:cs="Arial"/>
                <w:sz w:val="20"/>
                <w:szCs w:val="20"/>
              </w:rPr>
            </w:pPr>
          </w:p>
        </w:tc>
      </w:tr>
      <w:tr w:rsidR="00AB27C2" w:rsidRPr="00490E86" w14:paraId="56500A5F" w14:textId="77777777" w:rsidTr="005F1301">
        <w:trPr>
          <w:trHeight w:val="379"/>
        </w:trPr>
        <w:tc>
          <w:tcPr>
            <w:tcW w:w="7621" w:type="dxa"/>
          </w:tcPr>
          <w:p w14:paraId="7B200540" w14:textId="28E8A696" w:rsidR="00AB27C2" w:rsidRPr="00490E86" w:rsidRDefault="00AB27C2" w:rsidP="006F0901">
            <w:pPr>
              <w:ind w:hanging="2"/>
              <w:rPr>
                <w:rFonts w:ascii="Arial" w:hAnsi="Arial" w:cs="Arial"/>
                <w:sz w:val="20"/>
                <w:szCs w:val="20"/>
              </w:rPr>
            </w:pPr>
            <w:r w:rsidRPr="00490E86">
              <w:rPr>
                <w:rFonts w:ascii="Arial" w:hAnsi="Arial" w:cs="Arial"/>
                <w:sz w:val="20"/>
                <w:szCs w:val="20"/>
              </w:rPr>
              <w:t xml:space="preserve">Use of any home facilities </w:t>
            </w:r>
            <w:r w:rsidR="00B52571">
              <w:rPr>
                <w:rFonts w:ascii="Arial" w:hAnsi="Arial" w:cs="Arial"/>
                <w:sz w:val="20"/>
                <w:szCs w:val="20"/>
              </w:rPr>
              <w:t>e.g.</w:t>
            </w:r>
            <w:r w:rsidRPr="00490E86">
              <w:rPr>
                <w:rFonts w:ascii="Arial" w:hAnsi="Arial" w:cs="Arial"/>
                <w:sz w:val="20"/>
                <w:szCs w:val="20"/>
              </w:rPr>
              <w:t xml:space="preserve"> phone/fax</w:t>
            </w:r>
          </w:p>
        </w:tc>
        <w:tc>
          <w:tcPr>
            <w:tcW w:w="2835" w:type="dxa"/>
          </w:tcPr>
          <w:p w14:paraId="16766010" w14:textId="77777777" w:rsidR="00AB27C2" w:rsidRPr="00490E86" w:rsidRDefault="00AB27C2" w:rsidP="006F0901">
            <w:pPr>
              <w:ind w:hanging="2"/>
              <w:rPr>
                <w:rFonts w:ascii="Arial" w:hAnsi="Arial" w:cs="Arial"/>
                <w:sz w:val="20"/>
                <w:szCs w:val="20"/>
              </w:rPr>
            </w:pPr>
          </w:p>
        </w:tc>
      </w:tr>
      <w:tr w:rsidR="00AB27C2" w:rsidRPr="00490E86" w14:paraId="60745846" w14:textId="77777777" w:rsidTr="005F1301">
        <w:trPr>
          <w:trHeight w:val="379"/>
        </w:trPr>
        <w:tc>
          <w:tcPr>
            <w:tcW w:w="7621" w:type="dxa"/>
          </w:tcPr>
          <w:p w14:paraId="57AAC011" w14:textId="77777777" w:rsidR="00AB27C2" w:rsidRPr="00490E86" w:rsidRDefault="00AB27C2" w:rsidP="006F0901">
            <w:pPr>
              <w:ind w:hanging="2"/>
              <w:rPr>
                <w:rFonts w:ascii="Arial" w:hAnsi="Arial" w:cs="Arial"/>
                <w:sz w:val="20"/>
                <w:szCs w:val="20"/>
              </w:rPr>
            </w:pPr>
            <w:r w:rsidRPr="00490E86">
              <w:rPr>
                <w:rFonts w:ascii="Arial" w:hAnsi="Arial" w:cs="Arial"/>
                <w:sz w:val="20"/>
                <w:szCs w:val="20"/>
              </w:rPr>
              <w:t>Business mobile phone or PDA</w:t>
            </w:r>
          </w:p>
        </w:tc>
        <w:tc>
          <w:tcPr>
            <w:tcW w:w="2835" w:type="dxa"/>
          </w:tcPr>
          <w:p w14:paraId="4C97390C" w14:textId="77777777" w:rsidR="00AB27C2" w:rsidRPr="00490E86" w:rsidRDefault="00AB27C2" w:rsidP="006F0901">
            <w:pPr>
              <w:ind w:hanging="2"/>
              <w:rPr>
                <w:rFonts w:ascii="Arial" w:hAnsi="Arial" w:cs="Arial"/>
                <w:sz w:val="20"/>
                <w:szCs w:val="20"/>
              </w:rPr>
            </w:pPr>
          </w:p>
        </w:tc>
      </w:tr>
      <w:tr w:rsidR="00AB27C2" w:rsidRPr="00490E86" w14:paraId="2E1BA3B1" w14:textId="77777777" w:rsidTr="005F1301">
        <w:trPr>
          <w:trHeight w:val="379"/>
        </w:trPr>
        <w:tc>
          <w:tcPr>
            <w:tcW w:w="7621" w:type="dxa"/>
          </w:tcPr>
          <w:p w14:paraId="6A6B6A3E" w14:textId="77777777" w:rsidR="00AB27C2" w:rsidRPr="00490E86" w:rsidRDefault="00AB27C2" w:rsidP="006F0901">
            <w:pPr>
              <w:ind w:hanging="2"/>
              <w:rPr>
                <w:rFonts w:ascii="Arial" w:hAnsi="Arial" w:cs="Arial"/>
                <w:sz w:val="20"/>
                <w:szCs w:val="20"/>
              </w:rPr>
            </w:pPr>
            <w:r w:rsidRPr="00490E86">
              <w:rPr>
                <w:rFonts w:ascii="Arial" w:hAnsi="Arial" w:cs="Arial"/>
                <w:sz w:val="20"/>
                <w:szCs w:val="20"/>
              </w:rPr>
              <w:t>Personal home insurance cover amended</w:t>
            </w:r>
          </w:p>
        </w:tc>
        <w:tc>
          <w:tcPr>
            <w:tcW w:w="2835" w:type="dxa"/>
          </w:tcPr>
          <w:p w14:paraId="35D7AD2F" w14:textId="77777777" w:rsidR="00AB27C2" w:rsidRPr="00490E86" w:rsidRDefault="00AB27C2" w:rsidP="006F0901">
            <w:pPr>
              <w:ind w:hanging="2"/>
              <w:rPr>
                <w:rFonts w:ascii="Arial" w:hAnsi="Arial" w:cs="Arial"/>
                <w:sz w:val="20"/>
                <w:szCs w:val="20"/>
              </w:rPr>
            </w:pPr>
          </w:p>
        </w:tc>
      </w:tr>
      <w:tr w:rsidR="00AB27C2" w:rsidRPr="00490E86" w14:paraId="669F1A46" w14:textId="77777777" w:rsidTr="005F1301">
        <w:trPr>
          <w:trHeight w:val="379"/>
        </w:trPr>
        <w:tc>
          <w:tcPr>
            <w:tcW w:w="7621" w:type="dxa"/>
          </w:tcPr>
          <w:p w14:paraId="756378F1" w14:textId="77777777" w:rsidR="00AB27C2" w:rsidRPr="00490E86" w:rsidRDefault="00AB27C2" w:rsidP="006F0901">
            <w:pPr>
              <w:ind w:hanging="2"/>
              <w:rPr>
                <w:rFonts w:ascii="Arial" w:hAnsi="Arial" w:cs="Arial"/>
                <w:sz w:val="20"/>
                <w:szCs w:val="20"/>
              </w:rPr>
            </w:pPr>
            <w:r w:rsidRPr="00490E86">
              <w:rPr>
                <w:rFonts w:ascii="Arial" w:hAnsi="Arial" w:cs="Arial"/>
                <w:sz w:val="20"/>
                <w:szCs w:val="20"/>
              </w:rPr>
              <w:t>Tax implications of home working</w:t>
            </w:r>
          </w:p>
        </w:tc>
        <w:tc>
          <w:tcPr>
            <w:tcW w:w="2835" w:type="dxa"/>
          </w:tcPr>
          <w:p w14:paraId="0423A5DF" w14:textId="77777777" w:rsidR="00AB27C2" w:rsidRPr="00490E86" w:rsidRDefault="00AB27C2" w:rsidP="006F0901">
            <w:pPr>
              <w:ind w:hanging="2"/>
              <w:rPr>
                <w:rFonts w:ascii="Arial" w:hAnsi="Arial" w:cs="Arial"/>
                <w:sz w:val="20"/>
                <w:szCs w:val="20"/>
              </w:rPr>
            </w:pPr>
          </w:p>
        </w:tc>
      </w:tr>
    </w:tbl>
    <w:p w14:paraId="00BFED77" w14:textId="77777777" w:rsidR="00AB27C2" w:rsidRDefault="00AB27C2" w:rsidP="00AB27C2">
      <w:pPr>
        <w:ind w:hanging="2"/>
        <w:rPr>
          <w:sz w:val="21"/>
          <w:szCs w:val="21"/>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Health and Safety"/>
      </w:tblPr>
      <w:tblGrid>
        <w:gridCol w:w="7017"/>
        <w:gridCol w:w="2622"/>
      </w:tblGrid>
      <w:tr w:rsidR="00AB27C2" w:rsidRPr="00490E86" w14:paraId="16564E3E" w14:textId="77777777" w:rsidTr="00490E86">
        <w:trPr>
          <w:trHeight w:val="336"/>
        </w:trPr>
        <w:tc>
          <w:tcPr>
            <w:tcW w:w="10456" w:type="dxa"/>
            <w:gridSpan w:val="2"/>
            <w:shd w:val="clear" w:color="auto" w:fill="F2F2F2" w:themeFill="background1" w:themeFillShade="F2"/>
            <w:vAlign w:val="center"/>
          </w:tcPr>
          <w:p w14:paraId="5E058F46" w14:textId="54A2E38A" w:rsidR="00AB27C2" w:rsidRPr="00490E86" w:rsidRDefault="00AB27C2" w:rsidP="006F0901">
            <w:pPr>
              <w:ind w:hanging="2"/>
              <w:rPr>
                <w:rFonts w:ascii="Arial" w:hAnsi="Arial" w:cs="Arial"/>
                <w:sz w:val="20"/>
                <w:szCs w:val="20"/>
              </w:rPr>
            </w:pPr>
            <w:r w:rsidRPr="00490E86">
              <w:rPr>
                <w:rFonts w:ascii="Arial" w:hAnsi="Arial" w:cs="Arial"/>
                <w:b/>
                <w:sz w:val="20"/>
                <w:szCs w:val="20"/>
              </w:rPr>
              <w:t xml:space="preserve">Health and </w:t>
            </w:r>
            <w:r w:rsidR="00AA7FD8">
              <w:rPr>
                <w:rFonts w:ascii="Arial" w:hAnsi="Arial" w:cs="Arial"/>
                <w:b/>
                <w:sz w:val="20"/>
                <w:szCs w:val="20"/>
              </w:rPr>
              <w:t>s</w:t>
            </w:r>
            <w:r w:rsidRPr="00490E86">
              <w:rPr>
                <w:rFonts w:ascii="Arial" w:hAnsi="Arial" w:cs="Arial"/>
                <w:b/>
                <w:sz w:val="20"/>
                <w:szCs w:val="20"/>
              </w:rPr>
              <w:t>afety</w:t>
            </w:r>
          </w:p>
        </w:tc>
      </w:tr>
      <w:tr w:rsidR="00AB27C2" w:rsidRPr="00490E86" w14:paraId="39A37AF7" w14:textId="77777777" w:rsidTr="00AB27C2">
        <w:trPr>
          <w:trHeight w:val="336"/>
        </w:trPr>
        <w:tc>
          <w:tcPr>
            <w:tcW w:w="7621" w:type="dxa"/>
            <w:vAlign w:val="center"/>
          </w:tcPr>
          <w:p w14:paraId="08046F5A" w14:textId="57393E8F" w:rsidR="00AB27C2" w:rsidRPr="00490E86" w:rsidRDefault="00AB27C2" w:rsidP="006F0901">
            <w:pPr>
              <w:ind w:hanging="2"/>
              <w:rPr>
                <w:rFonts w:ascii="Arial" w:hAnsi="Arial" w:cs="Arial"/>
                <w:sz w:val="20"/>
                <w:szCs w:val="20"/>
              </w:rPr>
            </w:pPr>
            <w:r w:rsidRPr="00490E86">
              <w:rPr>
                <w:rFonts w:ascii="Arial" w:hAnsi="Arial" w:cs="Arial"/>
                <w:sz w:val="20"/>
                <w:szCs w:val="20"/>
              </w:rPr>
              <w:t xml:space="preserve">Health and </w:t>
            </w:r>
            <w:r w:rsidR="003A7DF8">
              <w:rPr>
                <w:rFonts w:ascii="Arial" w:hAnsi="Arial" w:cs="Arial"/>
                <w:sz w:val="20"/>
                <w:szCs w:val="20"/>
              </w:rPr>
              <w:t>s</w:t>
            </w:r>
            <w:r w:rsidRPr="00490E86">
              <w:rPr>
                <w:rFonts w:ascii="Arial" w:hAnsi="Arial" w:cs="Arial"/>
                <w:sz w:val="20"/>
                <w:szCs w:val="20"/>
              </w:rPr>
              <w:t>afety checklist completed and any necessary action taken</w:t>
            </w:r>
          </w:p>
        </w:tc>
        <w:tc>
          <w:tcPr>
            <w:tcW w:w="2835" w:type="dxa"/>
            <w:vAlign w:val="center"/>
          </w:tcPr>
          <w:p w14:paraId="2D308678" w14:textId="77777777" w:rsidR="00AB27C2" w:rsidRPr="00490E86" w:rsidRDefault="00AB27C2" w:rsidP="006F0901">
            <w:pPr>
              <w:ind w:hanging="2"/>
              <w:rPr>
                <w:rFonts w:ascii="Arial" w:hAnsi="Arial" w:cs="Arial"/>
                <w:sz w:val="20"/>
                <w:szCs w:val="20"/>
              </w:rPr>
            </w:pPr>
          </w:p>
        </w:tc>
      </w:tr>
      <w:tr w:rsidR="00AB27C2" w:rsidRPr="00490E86" w14:paraId="48DB1DDB" w14:textId="77777777" w:rsidTr="00AB27C2">
        <w:trPr>
          <w:trHeight w:val="336"/>
        </w:trPr>
        <w:tc>
          <w:tcPr>
            <w:tcW w:w="7621" w:type="dxa"/>
            <w:vAlign w:val="center"/>
          </w:tcPr>
          <w:p w14:paraId="4FB1399C" w14:textId="77777777" w:rsidR="00AB27C2" w:rsidRPr="00490E86" w:rsidRDefault="00AB27C2" w:rsidP="006F0901">
            <w:pPr>
              <w:ind w:hanging="2"/>
              <w:rPr>
                <w:rFonts w:ascii="Arial" w:hAnsi="Arial" w:cs="Arial"/>
                <w:sz w:val="20"/>
                <w:szCs w:val="20"/>
              </w:rPr>
            </w:pPr>
            <w:r w:rsidRPr="00490E86">
              <w:rPr>
                <w:rFonts w:ascii="Arial" w:hAnsi="Arial" w:cs="Arial"/>
                <w:sz w:val="20"/>
                <w:szCs w:val="20"/>
              </w:rPr>
              <w:t>Workstation assessment – if change anything, must notify</w:t>
            </w:r>
          </w:p>
        </w:tc>
        <w:tc>
          <w:tcPr>
            <w:tcW w:w="2835" w:type="dxa"/>
            <w:vAlign w:val="center"/>
          </w:tcPr>
          <w:p w14:paraId="5CFBF461" w14:textId="77777777" w:rsidR="00AB27C2" w:rsidRPr="00490E86" w:rsidRDefault="00AB27C2" w:rsidP="006F0901">
            <w:pPr>
              <w:ind w:hanging="2"/>
              <w:rPr>
                <w:rFonts w:ascii="Arial" w:hAnsi="Arial" w:cs="Arial"/>
                <w:sz w:val="20"/>
                <w:szCs w:val="20"/>
              </w:rPr>
            </w:pPr>
          </w:p>
        </w:tc>
      </w:tr>
      <w:tr w:rsidR="00AB27C2" w:rsidRPr="00490E86" w14:paraId="10173CA3" w14:textId="77777777" w:rsidTr="00AB27C2">
        <w:trPr>
          <w:trHeight w:val="336"/>
        </w:trPr>
        <w:tc>
          <w:tcPr>
            <w:tcW w:w="7621" w:type="dxa"/>
            <w:vAlign w:val="center"/>
          </w:tcPr>
          <w:p w14:paraId="191534A0" w14:textId="77777777" w:rsidR="00AB27C2" w:rsidRPr="00490E86" w:rsidRDefault="00AB27C2" w:rsidP="006F0901">
            <w:pPr>
              <w:ind w:hanging="2"/>
              <w:rPr>
                <w:rFonts w:ascii="Arial" w:hAnsi="Arial" w:cs="Arial"/>
                <w:sz w:val="20"/>
                <w:szCs w:val="20"/>
              </w:rPr>
            </w:pPr>
            <w:r w:rsidRPr="00490E86">
              <w:rPr>
                <w:rFonts w:ascii="Arial" w:hAnsi="Arial" w:cs="Arial"/>
                <w:sz w:val="20"/>
                <w:szCs w:val="20"/>
              </w:rPr>
              <w:t>Electrical equipment check</w:t>
            </w:r>
          </w:p>
        </w:tc>
        <w:tc>
          <w:tcPr>
            <w:tcW w:w="2835" w:type="dxa"/>
            <w:vAlign w:val="center"/>
          </w:tcPr>
          <w:p w14:paraId="5D909E56" w14:textId="77777777" w:rsidR="00AB27C2" w:rsidRPr="00490E86" w:rsidRDefault="00AB27C2" w:rsidP="006F0901">
            <w:pPr>
              <w:ind w:hanging="2"/>
              <w:rPr>
                <w:rFonts w:ascii="Arial" w:hAnsi="Arial" w:cs="Arial"/>
                <w:sz w:val="20"/>
                <w:szCs w:val="20"/>
              </w:rPr>
            </w:pPr>
          </w:p>
        </w:tc>
      </w:tr>
      <w:tr w:rsidR="00AB27C2" w:rsidRPr="00490E86" w14:paraId="04FF2828" w14:textId="77777777" w:rsidTr="00AB27C2">
        <w:trPr>
          <w:trHeight w:val="336"/>
        </w:trPr>
        <w:tc>
          <w:tcPr>
            <w:tcW w:w="7621" w:type="dxa"/>
            <w:vAlign w:val="center"/>
          </w:tcPr>
          <w:p w14:paraId="667DE233" w14:textId="77777777" w:rsidR="00AB27C2" w:rsidRPr="00490E86" w:rsidRDefault="00AB27C2" w:rsidP="006F0901">
            <w:pPr>
              <w:ind w:hanging="2"/>
              <w:rPr>
                <w:rFonts w:ascii="Arial" w:hAnsi="Arial" w:cs="Arial"/>
                <w:sz w:val="20"/>
                <w:szCs w:val="20"/>
              </w:rPr>
            </w:pPr>
            <w:r w:rsidRPr="00490E86">
              <w:rPr>
                <w:rFonts w:ascii="Arial" w:hAnsi="Arial" w:cs="Arial"/>
                <w:sz w:val="20"/>
                <w:szCs w:val="20"/>
              </w:rPr>
              <w:t>Accident reporting (or near misses)</w:t>
            </w:r>
          </w:p>
        </w:tc>
        <w:tc>
          <w:tcPr>
            <w:tcW w:w="2835" w:type="dxa"/>
            <w:vAlign w:val="center"/>
          </w:tcPr>
          <w:p w14:paraId="065BA615" w14:textId="77777777" w:rsidR="00AB27C2" w:rsidRPr="00490E86" w:rsidRDefault="00AB27C2" w:rsidP="006F0901">
            <w:pPr>
              <w:ind w:hanging="2"/>
              <w:rPr>
                <w:rFonts w:ascii="Arial" w:hAnsi="Arial" w:cs="Arial"/>
                <w:sz w:val="20"/>
                <w:szCs w:val="20"/>
              </w:rPr>
            </w:pPr>
          </w:p>
        </w:tc>
      </w:tr>
    </w:tbl>
    <w:p w14:paraId="4BB446AB" w14:textId="77777777" w:rsidR="00AB27C2" w:rsidRDefault="00AB27C2" w:rsidP="00AB27C2">
      <w:pPr>
        <w:ind w:hanging="2"/>
        <w:rPr>
          <w:sz w:val="21"/>
          <w:szCs w:val="21"/>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End of home working arrangment"/>
      </w:tblPr>
      <w:tblGrid>
        <w:gridCol w:w="7017"/>
        <w:gridCol w:w="2622"/>
      </w:tblGrid>
      <w:tr w:rsidR="00AB27C2" w:rsidRPr="00490E86" w14:paraId="732379F7" w14:textId="77777777" w:rsidTr="005F1301">
        <w:trPr>
          <w:trHeight w:val="336"/>
        </w:trPr>
        <w:tc>
          <w:tcPr>
            <w:tcW w:w="10456" w:type="dxa"/>
            <w:gridSpan w:val="2"/>
            <w:shd w:val="clear" w:color="auto" w:fill="F2F2F2" w:themeFill="background1" w:themeFillShade="F2"/>
          </w:tcPr>
          <w:p w14:paraId="5E07FA8A" w14:textId="4FA3122A" w:rsidR="00AB27C2" w:rsidRPr="00490E86" w:rsidRDefault="00AB27C2" w:rsidP="00490E86">
            <w:pPr>
              <w:ind w:hanging="2"/>
              <w:rPr>
                <w:rFonts w:ascii="Arial" w:hAnsi="Arial" w:cs="Arial"/>
                <w:sz w:val="20"/>
                <w:szCs w:val="20"/>
              </w:rPr>
            </w:pPr>
            <w:r w:rsidRPr="00490E86">
              <w:rPr>
                <w:rFonts w:ascii="Arial" w:hAnsi="Arial" w:cs="Arial"/>
                <w:b/>
                <w:sz w:val="20"/>
                <w:szCs w:val="20"/>
              </w:rPr>
              <w:t xml:space="preserve">End of </w:t>
            </w:r>
            <w:r w:rsidR="00AA7FD8" w:rsidRPr="00490E86">
              <w:rPr>
                <w:rFonts w:ascii="Arial" w:hAnsi="Arial" w:cs="Arial"/>
                <w:b/>
                <w:sz w:val="20"/>
                <w:szCs w:val="20"/>
              </w:rPr>
              <w:t>home working arrangement</w:t>
            </w:r>
          </w:p>
        </w:tc>
      </w:tr>
      <w:tr w:rsidR="00AB27C2" w:rsidRPr="00490E86" w14:paraId="08B02BEB" w14:textId="77777777" w:rsidTr="005F1301">
        <w:trPr>
          <w:trHeight w:val="568"/>
        </w:trPr>
        <w:tc>
          <w:tcPr>
            <w:tcW w:w="7621" w:type="dxa"/>
          </w:tcPr>
          <w:p w14:paraId="330ADFE8" w14:textId="77777777" w:rsidR="00AB27C2" w:rsidRPr="00490E86" w:rsidRDefault="00AB27C2" w:rsidP="006F0901">
            <w:pPr>
              <w:ind w:hanging="2"/>
              <w:rPr>
                <w:rFonts w:ascii="Arial" w:hAnsi="Arial" w:cs="Arial"/>
                <w:sz w:val="20"/>
                <w:szCs w:val="20"/>
              </w:rPr>
            </w:pPr>
            <w:r w:rsidRPr="00490E86">
              <w:rPr>
                <w:rFonts w:ascii="Arial" w:hAnsi="Arial" w:cs="Arial"/>
                <w:sz w:val="20"/>
                <w:szCs w:val="20"/>
              </w:rPr>
              <w:t>Ensure employee is aware of any notice periods to resume office working if home working is not successful, and procedure which will be followed</w:t>
            </w:r>
          </w:p>
        </w:tc>
        <w:tc>
          <w:tcPr>
            <w:tcW w:w="2835" w:type="dxa"/>
          </w:tcPr>
          <w:p w14:paraId="433CA5C4" w14:textId="77777777" w:rsidR="00AB27C2" w:rsidRPr="00490E86" w:rsidRDefault="00AB27C2" w:rsidP="006F0901">
            <w:pPr>
              <w:ind w:hanging="2"/>
              <w:rPr>
                <w:rFonts w:ascii="Arial" w:hAnsi="Arial" w:cs="Arial"/>
                <w:sz w:val="20"/>
                <w:szCs w:val="20"/>
              </w:rPr>
            </w:pPr>
          </w:p>
        </w:tc>
      </w:tr>
      <w:tr w:rsidR="00AB27C2" w:rsidRPr="00490E86" w14:paraId="1FFB7AE3" w14:textId="77777777" w:rsidTr="005F1301">
        <w:trPr>
          <w:trHeight w:val="568"/>
        </w:trPr>
        <w:tc>
          <w:tcPr>
            <w:tcW w:w="7621" w:type="dxa"/>
          </w:tcPr>
          <w:p w14:paraId="6991966F" w14:textId="77777777" w:rsidR="00AB27C2" w:rsidRPr="00490E86" w:rsidRDefault="00AB27C2" w:rsidP="006F0901">
            <w:pPr>
              <w:ind w:hanging="2"/>
              <w:rPr>
                <w:rFonts w:ascii="Arial" w:hAnsi="Arial" w:cs="Arial"/>
                <w:sz w:val="20"/>
                <w:szCs w:val="20"/>
              </w:rPr>
            </w:pPr>
            <w:r w:rsidRPr="00490E86">
              <w:rPr>
                <w:rFonts w:ascii="Arial" w:hAnsi="Arial" w:cs="Arial"/>
                <w:sz w:val="20"/>
                <w:szCs w:val="20"/>
              </w:rPr>
              <w:t>Return of property</w:t>
            </w:r>
          </w:p>
        </w:tc>
        <w:tc>
          <w:tcPr>
            <w:tcW w:w="2835" w:type="dxa"/>
          </w:tcPr>
          <w:p w14:paraId="114505C8" w14:textId="77777777" w:rsidR="00AB27C2" w:rsidRPr="00490E86" w:rsidRDefault="00AB27C2" w:rsidP="006F0901">
            <w:pPr>
              <w:ind w:hanging="2"/>
              <w:rPr>
                <w:rFonts w:ascii="Arial" w:hAnsi="Arial" w:cs="Arial"/>
                <w:sz w:val="20"/>
                <w:szCs w:val="20"/>
              </w:rPr>
            </w:pPr>
          </w:p>
        </w:tc>
      </w:tr>
    </w:tbl>
    <w:p w14:paraId="7CABABF1" w14:textId="77777777" w:rsidR="00AC4257" w:rsidRDefault="00AC4257" w:rsidP="00AB27C2">
      <w:pPr>
        <w:ind w:hanging="2"/>
        <w:rPr>
          <w:sz w:val="21"/>
          <w:szCs w:val="21"/>
        </w:rPr>
        <w:sectPr w:rsidR="00AC4257" w:rsidSect="00AB27C2">
          <w:footerReference w:type="default" r:id="rId11"/>
          <w:pgSz w:w="11906" w:h="16838"/>
          <w:pgMar w:top="1440" w:right="543" w:bottom="1440" w:left="1440" w:header="706" w:footer="708" w:gutter="0"/>
          <w:cols w:space="720"/>
          <w:docGrid w:linePitch="326"/>
        </w:sectPr>
      </w:pPr>
    </w:p>
    <w:p w14:paraId="0DA616E8" w14:textId="77777777" w:rsidR="00AB27C2" w:rsidRDefault="00AB27C2" w:rsidP="00AB27C2">
      <w:pPr>
        <w:ind w:hanging="2"/>
        <w:rPr>
          <w:sz w:val="21"/>
          <w:szCs w:val="21"/>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Additional comments"/>
      </w:tblPr>
      <w:tblGrid>
        <w:gridCol w:w="9639"/>
      </w:tblGrid>
      <w:tr w:rsidR="00AB27C2" w:rsidRPr="00490E86" w14:paraId="0A64E864" w14:textId="77777777" w:rsidTr="00AC4257">
        <w:trPr>
          <w:trHeight w:val="3524"/>
        </w:trPr>
        <w:tc>
          <w:tcPr>
            <w:tcW w:w="10456" w:type="dxa"/>
          </w:tcPr>
          <w:p w14:paraId="37C97DDA" w14:textId="77777777" w:rsidR="00AB27C2" w:rsidRPr="00490E86" w:rsidRDefault="00AB27C2" w:rsidP="006F0901">
            <w:pPr>
              <w:ind w:hanging="2"/>
              <w:rPr>
                <w:rFonts w:ascii="Arial" w:hAnsi="Arial" w:cs="Arial"/>
                <w:b/>
                <w:bCs/>
                <w:sz w:val="20"/>
                <w:szCs w:val="20"/>
              </w:rPr>
            </w:pPr>
            <w:r w:rsidRPr="00490E86">
              <w:rPr>
                <w:rFonts w:ascii="Arial" w:hAnsi="Arial" w:cs="Arial"/>
                <w:b/>
                <w:bCs/>
                <w:sz w:val="20"/>
                <w:szCs w:val="20"/>
              </w:rPr>
              <w:t>Any additional comments</w:t>
            </w:r>
          </w:p>
          <w:p w14:paraId="47EDD72E" w14:textId="77777777" w:rsidR="00AB27C2" w:rsidRPr="00490E86" w:rsidRDefault="00AB27C2" w:rsidP="006F0901">
            <w:pPr>
              <w:ind w:hanging="2"/>
              <w:rPr>
                <w:rFonts w:ascii="Arial" w:hAnsi="Arial" w:cs="Arial"/>
                <w:b/>
                <w:bCs/>
                <w:sz w:val="20"/>
                <w:szCs w:val="20"/>
              </w:rPr>
            </w:pPr>
          </w:p>
        </w:tc>
      </w:tr>
    </w:tbl>
    <w:p w14:paraId="4F495BEE" w14:textId="6338F0AB" w:rsidR="00AB27C2" w:rsidRDefault="00AB27C2" w:rsidP="00490E86">
      <w:pPr>
        <w:rPr>
          <w:sz w:val="21"/>
          <w:szCs w:val="21"/>
        </w:rPr>
      </w:pPr>
    </w:p>
    <w:tbl>
      <w:tblPr>
        <w:tblpPr w:leftFromText="180" w:rightFromText="180" w:vertAnchor="text" w:tblpY="1"/>
        <w:tblOverlap w:val="never"/>
        <w:tblW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bottom w:w="6" w:type="dxa"/>
        </w:tblCellMar>
        <w:tblLook w:val="0000" w:firstRow="0" w:lastRow="0" w:firstColumn="0" w:lastColumn="0" w:noHBand="0" w:noVBand="0"/>
        <w:tblCaption w:val="Employee's signature"/>
      </w:tblPr>
      <w:tblGrid>
        <w:gridCol w:w="4248"/>
      </w:tblGrid>
      <w:tr w:rsidR="00176266" w:rsidRPr="00985481" w14:paraId="2BB9517D" w14:textId="77777777" w:rsidTr="00176266">
        <w:trPr>
          <w:trHeight w:val="316"/>
        </w:trPr>
        <w:tc>
          <w:tcPr>
            <w:tcW w:w="4248" w:type="dxa"/>
            <w:shd w:val="clear" w:color="auto" w:fill="F2F2F2" w:themeFill="background1" w:themeFillShade="F2"/>
          </w:tcPr>
          <w:p w14:paraId="2DA439E7" w14:textId="6CCF8FC1" w:rsidR="00176266" w:rsidRDefault="00176266" w:rsidP="00176266">
            <w:pPr>
              <w:spacing w:line="260" w:lineRule="exact"/>
              <w:rPr>
                <w:rFonts w:ascii="Arial" w:eastAsia="Arial" w:hAnsi="Arial" w:cs="Arial"/>
                <w:b/>
                <w:sz w:val="20"/>
                <w:szCs w:val="20"/>
              </w:rPr>
            </w:pPr>
            <w:r>
              <w:rPr>
                <w:rFonts w:ascii="Arial" w:eastAsia="Arial" w:hAnsi="Arial" w:cs="Arial"/>
                <w:b/>
                <w:sz w:val="20"/>
                <w:szCs w:val="20"/>
              </w:rPr>
              <w:t>Home worker’s</w:t>
            </w:r>
            <w:r w:rsidRPr="00985481">
              <w:rPr>
                <w:rFonts w:ascii="Arial" w:eastAsia="Arial" w:hAnsi="Arial" w:cs="Arial"/>
                <w:b/>
                <w:sz w:val="20"/>
                <w:szCs w:val="20"/>
              </w:rPr>
              <w:t xml:space="preserve"> signature</w:t>
            </w:r>
          </w:p>
          <w:p w14:paraId="1E6BEA71" w14:textId="77777777" w:rsidR="00176266" w:rsidRDefault="00176266" w:rsidP="00176266">
            <w:pPr>
              <w:spacing w:line="260" w:lineRule="exact"/>
              <w:rPr>
                <w:rFonts w:ascii="Arial" w:eastAsia="Arial" w:hAnsi="Arial" w:cs="Arial"/>
                <w:b/>
                <w:sz w:val="20"/>
                <w:szCs w:val="20"/>
              </w:rPr>
            </w:pPr>
          </w:p>
          <w:p w14:paraId="521D0B8B" w14:textId="104E1442" w:rsidR="00176266" w:rsidRPr="00985481" w:rsidRDefault="00176266" w:rsidP="00176266">
            <w:pPr>
              <w:spacing w:line="260" w:lineRule="exact"/>
              <w:rPr>
                <w:rFonts w:ascii="Arial" w:eastAsia="Arial" w:hAnsi="Arial" w:cs="Arial"/>
                <w:b/>
                <w:sz w:val="20"/>
                <w:szCs w:val="20"/>
              </w:rPr>
            </w:pPr>
          </w:p>
        </w:tc>
      </w:tr>
      <w:tr w:rsidR="00176266" w:rsidRPr="00985481" w14:paraId="653562BC" w14:textId="77777777" w:rsidTr="00176266">
        <w:trPr>
          <w:trHeight w:val="1095"/>
        </w:trPr>
        <w:tc>
          <w:tcPr>
            <w:tcW w:w="4248" w:type="dxa"/>
          </w:tcPr>
          <w:p w14:paraId="7F77F5A8" w14:textId="7A1F6C7E" w:rsidR="00176266" w:rsidRPr="00985481" w:rsidRDefault="00176266" w:rsidP="00176266">
            <w:pPr>
              <w:rPr>
                <w:rFonts w:ascii="Arial" w:eastAsia="Arial" w:hAnsi="Arial" w:cs="Arial"/>
                <w:sz w:val="20"/>
                <w:szCs w:val="20"/>
              </w:rPr>
            </w:pPr>
            <w:r>
              <w:rPr>
                <w:rFonts w:ascii="Arial" w:eastAsia="Arial" w:hAnsi="Arial" w:cs="Arial"/>
                <w:sz w:val="20"/>
                <w:szCs w:val="20"/>
              </w:rPr>
              <w:t xml:space="preserve">  </w:t>
            </w:r>
          </w:p>
        </w:tc>
      </w:tr>
      <w:tr w:rsidR="00176266" w:rsidRPr="00985481" w14:paraId="21CB214B" w14:textId="77777777" w:rsidTr="00176266">
        <w:trPr>
          <w:trHeight w:val="496"/>
        </w:trPr>
        <w:tc>
          <w:tcPr>
            <w:tcW w:w="4248" w:type="dxa"/>
          </w:tcPr>
          <w:p w14:paraId="0D1AA874" w14:textId="6FF9E233" w:rsidR="00176266" w:rsidRPr="00985481" w:rsidRDefault="00176266" w:rsidP="00176266">
            <w:pPr>
              <w:rPr>
                <w:rFonts w:ascii="Arial" w:eastAsia="Arial" w:hAnsi="Arial" w:cs="Arial"/>
                <w:sz w:val="20"/>
                <w:szCs w:val="20"/>
              </w:rPr>
            </w:pPr>
            <w:r w:rsidRPr="00985481">
              <w:rPr>
                <w:rFonts w:ascii="Arial" w:eastAsia="Arial" w:hAnsi="Arial" w:cs="Arial"/>
                <w:b/>
                <w:sz w:val="20"/>
                <w:szCs w:val="20"/>
              </w:rPr>
              <w:t>Date</w:t>
            </w:r>
          </w:p>
        </w:tc>
      </w:tr>
    </w:tbl>
    <w:tbl>
      <w:tblPr>
        <w:tblpPr w:leftFromText="180" w:rightFromText="180" w:vertAnchor="page" w:horzAnchor="margin" w:tblpXSpec="right" w:tblpY="5521"/>
        <w:tblW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bottom w:w="6" w:type="dxa"/>
        </w:tblCellMar>
        <w:tblLook w:val="0000" w:firstRow="0" w:lastRow="0" w:firstColumn="0" w:lastColumn="0" w:noHBand="0" w:noVBand="0"/>
        <w:tblCaption w:val="Employee's signature"/>
      </w:tblPr>
      <w:tblGrid>
        <w:gridCol w:w="4248"/>
      </w:tblGrid>
      <w:tr w:rsidR="00176266" w:rsidRPr="00985481" w14:paraId="12EFB1DB" w14:textId="77777777" w:rsidTr="00176266">
        <w:trPr>
          <w:trHeight w:val="316"/>
        </w:trPr>
        <w:tc>
          <w:tcPr>
            <w:tcW w:w="4248" w:type="dxa"/>
            <w:shd w:val="clear" w:color="auto" w:fill="F2F2F2" w:themeFill="background1" w:themeFillShade="F2"/>
          </w:tcPr>
          <w:p w14:paraId="2C7FC95D" w14:textId="77777777" w:rsidR="00176266" w:rsidRDefault="00176266" w:rsidP="00176266">
            <w:pPr>
              <w:spacing w:line="260" w:lineRule="exact"/>
              <w:jc w:val="both"/>
              <w:rPr>
                <w:rFonts w:ascii="Arial" w:eastAsia="Arial" w:hAnsi="Arial" w:cs="Arial"/>
                <w:sz w:val="20"/>
                <w:szCs w:val="20"/>
              </w:rPr>
            </w:pPr>
            <w:r>
              <w:rPr>
                <w:rFonts w:ascii="Arial" w:eastAsia="Arial" w:hAnsi="Arial" w:cs="Arial"/>
                <w:b/>
                <w:sz w:val="20"/>
                <w:szCs w:val="20"/>
              </w:rPr>
              <w:t>Manager</w:t>
            </w:r>
            <w:r w:rsidRPr="00985481">
              <w:rPr>
                <w:rFonts w:ascii="Arial" w:eastAsia="Arial" w:hAnsi="Arial" w:cs="Arial"/>
                <w:b/>
                <w:sz w:val="20"/>
                <w:szCs w:val="20"/>
              </w:rPr>
              <w:t xml:space="preserve">’s </w:t>
            </w:r>
            <w:r>
              <w:rPr>
                <w:rFonts w:ascii="Arial" w:eastAsia="Arial" w:hAnsi="Arial" w:cs="Arial"/>
                <w:b/>
                <w:sz w:val="20"/>
                <w:szCs w:val="20"/>
              </w:rPr>
              <w:t>s</w:t>
            </w:r>
            <w:r w:rsidRPr="00985481">
              <w:rPr>
                <w:rFonts w:ascii="Arial" w:eastAsia="Arial" w:hAnsi="Arial" w:cs="Arial"/>
                <w:b/>
                <w:sz w:val="20"/>
                <w:szCs w:val="20"/>
              </w:rPr>
              <w:t>ignature</w:t>
            </w:r>
          </w:p>
          <w:p w14:paraId="3D5CC15D" w14:textId="77777777" w:rsidR="00176266" w:rsidRPr="00985481" w:rsidRDefault="00176266" w:rsidP="00176266">
            <w:pPr>
              <w:spacing w:line="260" w:lineRule="exact"/>
              <w:jc w:val="both"/>
              <w:rPr>
                <w:rFonts w:ascii="Arial" w:eastAsia="Arial" w:hAnsi="Arial" w:cs="Arial"/>
                <w:sz w:val="20"/>
                <w:szCs w:val="20"/>
              </w:rPr>
            </w:pPr>
          </w:p>
          <w:p w14:paraId="2A72D8B0" w14:textId="77777777" w:rsidR="00176266" w:rsidRPr="00985481" w:rsidRDefault="00176266" w:rsidP="00176266">
            <w:pPr>
              <w:spacing w:line="260" w:lineRule="exact"/>
              <w:rPr>
                <w:rFonts w:ascii="Arial" w:eastAsia="Arial" w:hAnsi="Arial" w:cs="Arial"/>
                <w:b/>
                <w:sz w:val="20"/>
                <w:szCs w:val="20"/>
              </w:rPr>
            </w:pPr>
          </w:p>
        </w:tc>
      </w:tr>
      <w:tr w:rsidR="00176266" w:rsidRPr="00985481" w14:paraId="56107CB0" w14:textId="77777777" w:rsidTr="00176266">
        <w:trPr>
          <w:trHeight w:val="1095"/>
        </w:trPr>
        <w:tc>
          <w:tcPr>
            <w:tcW w:w="4248" w:type="dxa"/>
          </w:tcPr>
          <w:p w14:paraId="1086D0D7" w14:textId="77777777" w:rsidR="00176266" w:rsidRPr="00985481" w:rsidRDefault="00176266" w:rsidP="00176266">
            <w:pPr>
              <w:jc w:val="both"/>
              <w:rPr>
                <w:rFonts w:ascii="Arial" w:eastAsia="Arial" w:hAnsi="Arial" w:cs="Arial"/>
                <w:b/>
                <w:sz w:val="20"/>
                <w:szCs w:val="20"/>
              </w:rPr>
            </w:pPr>
          </w:p>
          <w:p w14:paraId="1F067703" w14:textId="77777777" w:rsidR="00176266" w:rsidRPr="00985481" w:rsidRDefault="00176266" w:rsidP="00176266">
            <w:pPr>
              <w:jc w:val="both"/>
              <w:rPr>
                <w:rFonts w:ascii="Arial" w:eastAsia="Arial" w:hAnsi="Arial" w:cs="Arial"/>
                <w:b/>
                <w:sz w:val="20"/>
                <w:szCs w:val="20"/>
              </w:rPr>
            </w:pPr>
          </w:p>
        </w:tc>
      </w:tr>
      <w:tr w:rsidR="00176266" w:rsidRPr="00985481" w14:paraId="1079F125" w14:textId="77777777" w:rsidTr="00176266">
        <w:trPr>
          <w:trHeight w:val="496"/>
        </w:trPr>
        <w:tc>
          <w:tcPr>
            <w:tcW w:w="4248" w:type="dxa"/>
          </w:tcPr>
          <w:p w14:paraId="518C5A88" w14:textId="77777777" w:rsidR="00176266" w:rsidRPr="00985481" w:rsidRDefault="00176266" w:rsidP="00176266">
            <w:pPr>
              <w:jc w:val="both"/>
              <w:rPr>
                <w:rFonts w:ascii="Arial" w:eastAsia="Arial" w:hAnsi="Arial" w:cs="Arial"/>
                <w:b/>
                <w:sz w:val="20"/>
                <w:szCs w:val="20"/>
              </w:rPr>
            </w:pPr>
            <w:r w:rsidRPr="00985481">
              <w:rPr>
                <w:rFonts w:ascii="Arial" w:eastAsia="Arial" w:hAnsi="Arial" w:cs="Arial"/>
                <w:b/>
                <w:sz w:val="20"/>
                <w:szCs w:val="20"/>
              </w:rPr>
              <w:t>Date</w:t>
            </w:r>
          </w:p>
        </w:tc>
      </w:tr>
    </w:tbl>
    <w:p w14:paraId="15F052F9" w14:textId="77777777" w:rsidR="00176266" w:rsidRDefault="00176266" w:rsidP="00AC4257">
      <w:pPr>
        <w:rPr>
          <w:rFonts w:ascii="Arial" w:hAnsi="Arial" w:cs="Arial"/>
          <w:sz w:val="21"/>
          <w:szCs w:val="21"/>
        </w:rPr>
      </w:pPr>
    </w:p>
    <w:p w14:paraId="6A240801" w14:textId="59B1D2C9" w:rsidR="00AB27C2" w:rsidRPr="00490E86" w:rsidRDefault="00176266" w:rsidP="00AC4257">
      <w:pPr>
        <w:rPr>
          <w:rFonts w:ascii="Arial" w:hAnsi="Arial" w:cs="Arial"/>
          <w:sz w:val="21"/>
          <w:szCs w:val="21"/>
        </w:rPr>
      </w:pPr>
      <w:r>
        <w:rPr>
          <w:rFonts w:ascii="Arial" w:hAnsi="Arial" w:cs="Arial"/>
          <w:sz w:val="21"/>
          <w:szCs w:val="21"/>
        </w:rPr>
        <w:br w:type="textWrapping" w:clear="all"/>
      </w:r>
    </w:p>
    <w:sectPr w:rsidR="00AB27C2" w:rsidRPr="00490E86" w:rsidSect="00AC4257">
      <w:footerReference w:type="default" r:id="rId12"/>
      <w:pgSz w:w="11906" w:h="16838"/>
      <w:pgMar w:top="1440" w:right="827" w:bottom="1440" w:left="1440" w:header="706"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95A1D" w14:textId="77777777" w:rsidR="000A0303" w:rsidRDefault="000A0303">
      <w:r>
        <w:separator/>
      </w:r>
    </w:p>
  </w:endnote>
  <w:endnote w:type="continuationSeparator" w:id="0">
    <w:p w14:paraId="5CB3799A" w14:textId="77777777" w:rsidR="000A0303" w:rsidRDefault="000A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Arial"/>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F07FC" w14:textId="77777777" w:rsidR="00AC4257" w:rsidRDefault="00AC4257" w:rsidP="00AC4257">
    <w:pPr>
      <w:pStyle w:val="Dislaimer"/>
      <w:pBdr>
        <w:top w:val="single" w:sz="4" w:space="2" w:color="auto"/>
        <w:left w:val="single" w:sz="4" w:space="4" w:color="auto"/>
        <w:bottom w:val="single" w:sz="4" w:space="2" w:color="auto"/>
        <w:right w:val="single" w:sz="4" w:space="4" w:color="auto"/>
      </w:pBdr>
      <w:spacing w:before="80"/>
    </w:pPr>
    <w:r>
      <w:t>This content has been provided by WorkNest. Bupa is not responsible for the content, or your use of the information contained in or linked from this document. Bupa’s liability in respect of the content or your use of the information contained in or linked from this document is excluded or limited to the fullest extent permitted by law.</w:t>
    </w:r>
  </w:p>
  <w:p w14:paraId="6B02308D" w14:textId="77777777" w:rsidR="00AC4257" w:rsidRDefault="00AC4257" w:rsidP="00AC4257">
    <w:pPr>
      <w:pStyle w:val="Dislaimer"/>
      <w:pBdr>
        <w:top w:val="single" w:sz="4" w:space="2" w:color="auto"/>
        <w:left w:val="single" w:sz="4" w:space="4" w:color="auto"/>
        <w:bottom w:val="single" w:sz="4" w:space="2" w:color="auto"/>
        <w:right w:val="single" w:sz="4" w:space="4" w:color="auto"/>
      </w:pBdr>
      <w:spacing w:before="80"/>
    </w:pPr>
    <w:r>
      <w:t>The content provided by WorkNest is intended only as a general document and guide in relation to its subject matter. It is not to be regarded as a substitute for legal or HR advice tailored to your specific circumstances. WorkNest are not responsible for your use of this information unless specifically consulted first.</w:t>
    </w:r>
  </w:p>
  <w:p w14:paraId="4E0D818A" w14:textId="77777777" w:rsidR="00AC4257" w:rsidRPr="00F54308" w:rsidRDefault="00AC4257" w:rsidP="00AC4257">
    <w:pPr>
      <w:pStyle w:val="Dislaimer"/>
      <w:pBdr>
        <w:top w:val="single" w:sz="4" w:space="2" w:color="auto"/>
        <w:left w:val="single" w:sz="4" w:space="4" w:color="auto"/>
        <w:bottom w:val="single" w:sz="4" w:space="2" w:color="auto"/>
        <w:right w:val="single" w:sz="4" w:space="4" w:color="auto"/>
      </w:pBdr>
      <w:spacing w:before="80"/>
    </w:pPr>
    <w:r>
      <w:t>If you w</w:t>
    </w:r>
    <w:r w:rsidRPr="002A0BE3">
      <w:rPr>
        <w:color w:val="000000" w:themeColor="text1"/>
      </w:rPr>
      <w:t xml:space="preserve">ould like more information or advice, please contact WorkNest directly on </w:t>
    </w:r>
    <w:hyperlink r:id="rId1" w:history="1">
      <w:r w:rsidRPr="002A0BE3">
        <w:rPr>
          <w:rStyle w:val="Hyperlink"/>
          <w:color w:val="000000" w:themeColor="text1"/>
        </w:rPr>
        <w:t>0330 912 8050</w:t>
      </w:r>
    </w:hyperlink>
    <w:r w:rsidRPr="002A0BE3">
      <w:rPr>
        <w:color w:val="000000" w:themeColor="text1"/>
      </w:rPr>
      <w:t xml:space="preserve"> or email</w:t>
    </w:r>
    <w:r w:rsidRPr="002A0BE3">
      <w:rPr>
        <w:rStyle w:val="apple-converted-space"/>
        <w:rFonts w:ascii="Calibri" w:hAnsi="Calibri" w:cs="Calibri"/>
        <w:i w:val="0"/>
        <w:iCs w:val="0"/>
        <w:color w:val="000000" w:themeColor="text1"/>
        <w:sz w:val="22"/>
        <w:szCs w:val="22"/>
      </w:rPr>
      <w:t xml:space="preserve"> </w:t>
    </w:r>
    <w:hyperlink r:id="rId2" w:history="1">
      <w:r w:rsidRPr="002A0BE3">
        <w:rPr>
          <w:rStyle w:val="Hyperlink"/>
          <w:color w:val="000000" w:themeColor="text1"/>
        </w:rPr>
        <w:t>SMEHRSupport@worknest.com</w:t>
      </w:r>
    </w:hyperlink>
  </w:p>
  <w:p w14:paraId="6D8BE4F8" w14:textId="2A5D7798" w:rsidR="00490E86" w:rsidRPr="0047682C" w:rsidRDefault="00490E86" w:rsidP="0047682C">
    <w:pPr>
      <w:rPr>
        <w:rFonts w:ascii="Arial" w:eastAsia="Arial" w:hAnsi="Arial" w:cs="Arial"/>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8913" w14:textId="7D355ABD" w:rsidR="00AC4257" w:rsidRPr="00AC4257" w:rsidRDefault="00AC4257" w:rsidP="00AC4257">
    <w:pPr>
      <w:spacing w:before="60"/>
      <w:ind w:right="284"/>
      <w:rPr>
        <w:rFonts w:ascii="Arial" w:eastAsia="Times New Roman"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16265" w14:textId="77777777" w:rsidR="00AC4257" w:rsidRDefault="00AC4257" w:rsidP="00AC4257">
    <w:pPr>
      <w:pStyle w:val="Dislaimer"/>
      <w:pBdr>
        <w:top w:val="single" w:sz="4" w:space="2" w:color="auto"/>
        <w:left w:val="single" w:sz="4" w:space="4" w:color="auto"/>
        <w:bottom w:val="single" w:sz="4" w:space="2" w:color="auto"/>
        <w:right w:val="single" w:sz="4" w:space="4" w:color="auto"/>
      </w:pBdr>
      <w:spacing w:before="80"/>
    </w:pPr>
    <w:r>
      <w:t>This content has been provided by WorkNest. Bupa is not responsible for the content, or your use of the information contained in or linked from this document. Bupa’s liability in respect of the content or your use of the information contained in or linked from this document is excluded or limited to the fullest extent permitted by law.</w:t>
    </w:r>
  </w:p>
  <w:p w14:paraId="01F89363" w14:textId="77777777" w:rsidR="00AC4257" w:rsidRPr="002A0BE3" w:rsidRDefault="00AC4257" w:rsidP="00AC4257">
    <w:pPr>
      <w:pStyle w:val="Dislaimer"/>
      <w:pBdr>
        <w:top w:val="single" w:sz="4" w:space="2" w:color="auto"/>
        <w:left w:val="single" w:sz="4" w:space="4" w:color="auto"/>
        <w:bottom w:val="single" w:sz="4" w:space="2" w:color="auto"/>
        <w:right w:val="single" w:sz="4" w:space="4" w:color="auto"/>
      </w:pBdr>
      <w:spacing w:before="80"/>
      <w:rPr>
        <w:color w:val="000000" w:themeColor="text1"/>
      </w:rPr>
    </w:pPr>
    <w:r>
      <w:t xml:space="preserve">The content provided by WorkNest is intended only as a general document and guide in relation to its subject matter. It is not to be regarded as a substitute for legal or HR advice tailored to your specific circumstances. WorkNest are not responsible for your use of this information unless </w:t>
    </w:r>
    <w:r w:rsidRPr="002A0BE3">
      <w:rPr>
        <w:color w:val="000000" w:themeColor="text1"/>
      </w:rPr>
      <w:t>specifically consulted first.</w:t>
    </w:r>
  </w:p>
  <w:p w14:paraId="383AF683" w14:textId="77777777" w:rsidR="00AC4257" w:rsidRPr="002A0BE3" w:rsidRDefault="00AC4257" w:rsidP="00AC4257">
    <w:pPr>
      <w:pStyle w:val="Dislaimer"/>
      <w:pBdr>
        <w:top w:val="single" w:sz="4" w:space="2" w:color="auto"/>
        <w:left w:val="single" w:sz="4" w:space="4" w:color="auto"/>
        <w:bottom w:val="single" w:sz="4" w:space="2" w:color="auto"/>
        <w:right w:val="single" w:sz="4" w:space="4" w:color="auto"/>
      </w:pBdr>
      <w:spacing w:before="80"/>
      <w:rPr>
        <w:rStyle w:val="Hyperlink"/>
        <w:color w:val="000000" w:themeColor="text1"/>
      </w:rPr>
    </w:pPr>
    <w:r w:rsidRPr="002A0BE3">
      <w:rPr>
        <w:color w:val="000000" w:themeColor="text1"/>
      </w:rPr>
      <w:t xml:space="preserve">If you would like more information or advice, please contact WorkNest directly on </w:t>
    </w:r>
    <w:hyperlink r:id="rId1" w:history="1">
      <w:r w:rsidRPr="002A0BE3">
        <w:rPr>
          <w:rStyle w:val="Hyperlink"/>
          <w:color w:val="000000" w:themeColor="text1"/>
        </w:rPr>
        <w:t>0330 912 8050</w:t>
      </w:r>
    </w:hyperlink>
    <w:r w:rsidRPr="002A0BE3">
      <w:rPr>
        <w:color w:val="000000" w:themeColor="text1"/>
      </w:rPr>
      <w:t xml:space="preserve"> or email</w:t>
    </w:r>
    <w:r w:rsidRPr="002A0BE3">
      <w:rPr>
        <w:rStyle w:val="apple-converted-space"/>
        <w:rFonts w:ascii="Calibri" w:hAnsi="Calibri" w:cs="Calibri"/>
        <w:i w:val="0"/>
        <w:iCs w:val="0"/>
        <w:color w:val="000000" w:themeColor="text1"/>
        <w:sz w:val="22"/>
        <w:szCs w:val="22"/>
      </w:rPr>
      <w:t xml:space="preserve"> </w:t>
    </w:r>
    <w:hyperlink r:id="rId2" w:history="1">
      <w:r w:rsidRPr="002A0BE3">
        <w:rPr>
          <w:rStyle w:val="Hyperlink"/>
          <w:color w:val="000000" w:themeColor="text1"/>
        </w:rPr>
        <w:t>SMEHRSupport@worknest.com</w:t>
      </w:r>
    </w:hyperlink>
  </w:p>
  <w:p w14:paraId="490FC640" w14:textId="50A508DD" w:rsidR="00AC4257" w:rsidRPr="00AC4257" w:rsidRDefault="00AC4257" w:rsidP="006E7F34">
    <w:pPr>
      <w:spacing w:before="60"/>
      <w:ind w:right="284"/>
      <w:jc w:val="right"/>
      <w:rPr>
        <w:rFonts w:ascii="Arial" w:eastAsia="Times New Roman" w:hAnsi="Arial" w:cs="Arial"/>
        <w:sz w:val="14"/>
        <w:szCs w:val="14"/>
      </w:rPr>
    </w:pPr>
    <w:r w:rsidRPr="00E64608">
      <w:rPr>
        <w:rFonts w:ascii="Arial" w:eastAsia="Times New Roman" w:hAnsi="Arial" w:cs="Arial"/>
        <w:color w:val="000000"/>
        <w:sz w:val="14"/>
        <w:szCs w:val="14"/>
      </w:rPr>
      <w:t>JAN23   BIN</w:t>
    </w:r>
    <w:r w:rsidR="006E7F34">
      <w:rPr>
        <w:rFonts w:ascii="Arial" w:eastAsia="Times New Roman" w:hAnsi="Arial" w:cs="Arial"/>
        <w:color w:val="000000"/>
        <w:sz w:val="14"/>
        <w:szCs w:val="14"/>
      </w:rPr>
      <w:t>S 10953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B579A" w14:textId="77777777" w:rsidR="000A0303" w:rsidRDefault="000A0303">
      <w:r>
        <w:separator/>
      </w:r>
    </w:p>
  </w:footnote>
  <w:footnote w:type="continuationSeparator" w:id="0">
    <w:p w14:paraId="35DB7B13" w14:textId="77777777" w:rsidR="000A0303" w:rsidRDefault="000A0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16"/>
        <w:szCs w:val="16"/>
      </w:rPr>
      <w:id w:val="1194038242"/>
      <w:docPartObj>
        <w:docPartGallery w:val="Page Numbers (Top of Page)"/>
        <w:docPartUnique/>
      </w:docPartObj>
    </w:sdtPr>
    <w:sdtEndPr>
      <w:rPr>
        <w:rStyle w:val="PageNumber"/>
      </w:rPr>
    </w:sdtEndPr>
    <w:sdtContent>
      <w:p w14:paraId="014D0745" w14:textId="77777777" w:rsidR="00AC4257" w:rsidRPr="0023417D" w:rsidRDefault="00AC4257" w:rsidP="00AC4257">
        <w:pPr>
          <w:pStyle w:val="Header"/>
          <w:framePr w:wrap="none" w:vAnchor="text" w:hAnchor="margin" w:y="1"/>
          <w:rPr>
            <w:rStyle w:val="PageNumber"/>
            <w:rFonts w:ascii="Arial" w:hAnsi="Arial" w:cs="Arial"/>
            <w:sz w:val="16"/>
            <w:szCs w:val="16"/>
          </w:rPr>
        </w:pPr>
        <w:r w:rsidRPr="0023417D">
          <w:rPr>
            <w:rStyle w:val="PageNumber"/>
            <w:rFonts w:ascii="Arial" w:hAnsi="Arial" w:cs="Arial"/>
            <w:sz w:val="16"/>
            <w:szCs w:val="16"/>
          </w:rPr>
          <w:fldChar w:fldCharType="begin"/>
        </w:r>
        <w:r w:rsidRPr="0023417D">
          <w:rPr>
            <w:rStyle w:val="PageNumber"/>
            <w:rFonts w:ascii="Arial" w:hAnsi="Arial" w:cs="Arial"/>
            <w:sz w:val="16"/>
            <w:szCs w:val="16"/>
          </w:rPr>
          <w:instrText xml:space="preserve"> PAGE </w:instrText>
        </w:r>
        <w:r w:rsidRPr="0023417D">
          <w:rPr>
            <w:rStyle w:val="PageNumber"/>
            <w:rFonts w:ascii="Arial" w:hAnsi="Arial" w:cs="Arial"/>
            <w:sz w:val="16"/>
            <w:szCs w:val="16"/>
          </w:rPr>
          <w:fldChar w:fldCharType="separate"/>
        </w:r>
        <w:r>
          <w:rPr>
            <w:rStyle w:val="PageNumber"/>
            <w:rFonts w:ascii="Arial" w:hAnsi="Arial" w:cs="Arial"/>
            <w:sz w:val="16"/>
            <w:szCs w:val="16"/>
          </w:rPr>
          <w:t>7</w:t>
        </w:r>
        <w:r w:rsidRPr="0023417D">
          <w:rPr>
            <w:rStyle w:val="PageNumber"/>
            <w:rFonts w:ascii="Arial" w:hAnsi="Arial" w:cs="Arial"/>
            <w:sz w:val="16"/>
            <w:szCs w:val="16"/>
          </w:rPr>
          <w:fldChar w:fldCharType="end"/>
        </w:r>
      </w:p>
    </w:sdtContent>
  </w:sdt>
  <w:p w14:paraId="031C9685" w14:textId="66D4B56F" w:rsidR="00AC4257" w:rsidRPr="00176266" w:rsidRDefault="00AC4257" w:rsidP="00AC4257">
    <w:pPr>
      <w:pStyle w:val="Doctitleinheader"/>
      <w:rPr>
        <w:color w:val="595959"/>
      </w:rPr>
    </w:pPr>
    <w:r w:rsidRPr="00176266">
      <w:rPr>
        <w:color w:val="595959"/>
      </w:rPr>
      <w:t>Home Working Induction</w:t>
    </w:r>
  </w:p>
  <w:p w14:paraId="7AC7257C" w14:textId="77777777" w:rsidR="00AC4257" w:rsidRDefault="00AC4257" w:rsidP="00AC4257">
    <w:pPr>
      <w:pStyle w:val="Header"/>
    </w:pPr>
  </w:p>
  <w:p w14:paraId="7E473DAA" w14:textId="77777777" w:rsidR="00AC4257" w:rsidRPr="00AC4257" w:rsidRDefault="00AC4257" w:rsidP="00AC42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FCB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5E00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480D9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8673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B038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DC12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207F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8632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4091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27B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6694C"/>
    <w:multiLevelType w:val="multilevel"/>
    <w:tmpl w:val="AA1A1F6E"/>
    <w:lvl w:ilvl="0">
      <w:start w:val="1"/>
      <w:numFmt w:val="bullet"/>
      <w:lvlText w:val="●"/>
      <w:lvlJc w:val="left"/>
      <w:pPr>
        <w:ind w:left="927"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1" w15:restartNumberingAfterBreak="0">
    <w:nsid w:val="08A96DF3"/>
    <w:multiLevelType w:val="multilevel"/>
    <w:tmpl w:val="B830BDBC"/>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2" w15:restartNumberingAfterBreak="0">
    <w:nsid w:val="09B818B7"/>
    <w:multiLevelType w:val="multilevel"/>
    <w:tmpl w:val="B7F01186"/>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3" w15:restartNumberingAfterBreak="0">
    <w:nsid w:val="14065325"/>
    <w:multiLevelType w:val="multilevel"/>
    <w:tmpl w:val="CF3226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428C27CD"/>
    <w:multiLevelType w:val="multilevel"/>
    <w:tmpl w:val="50321534"/>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5" w15:restartNumberingAfterBreak="0">
    <w:nsid w:val="457723CF"/>
    <w:multiLevelType w:val="multilevel"/>
    <w:tmpl w:val="DFF8B3EC"/>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6" w15:restartNumberingAfterBreak="0">
    <w:nsid w:val="56B52A74"/>
    <w:multiLevelType w:val="multilevel"/>
    <w:tmpl w:val="BF804DA8"/>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7" w15:restartNumberingAfterBreak="0">
    <w:nsid w:val="5BC72A02"/>
    <w:multiLevelType w:val="hybridMultilevel"/>
    <w:tmpl w:val="6F00F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C83937"/>
    <w:multiLevelType w:val="multilevel"/>
    <w:tmpl w:val="08A03A5A"/>
    <w:lvl w:ilvl="0">
      <w:start w:val="1"/>
      <w:numFmt w:val="bullet"/>
      <w:pStyle w:val="Blueadvicetex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9" w15:restartNumberingAfterBreak="0">
    <w:nsid w:val="78733763"/>
    <w:multiLevelType w:val="multilevel"/>
    <w:tmpl w:val="65A4A1B0"/>
    <w:lvl w:ilvl="0">
      <w:start w:val="1"/>
      <w:numFmt w:val="bullet"/>
      <w:pStyle w:val="Bulletpoin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num w:numId="1" w16cid:durableId="948394375">
    <w:abstractNumId w:val="18"/>
  </w:num>
  <w:num w:numId="2" w16cid:durableId="1306079490">
    <w:abstractNumId w:val="19"/>
  </w:num>
  <w:num w:numId="3" w16cid:durableId="756823259">
    <w:abstractNumId w:val="10"/>
  </w:num>
  <w:num w:numId="4" w16cid:durableId="1920165256">
    <w:abstractNumId w:val="12"/>
  </w:num>
  <w:num w:numId="5" w16cid:durableId="1210606369">
    <w:abstractNumId w:val="15"/>
  </w:num>
  <w:num w:numId="6" w16cid:durableId="301887448">
    <w:abstractNumId w:val="11"/>
  </w:num>
  <w:num w:numId="7" w16cid:durableId="464278290">
    <w:abstractNumId w:val="14"/>
  </w:num>
  <w:num w:numId="8" w16cid:durableId="1336228036">
    <w:abstractNumId w:val="16"/>
  </w:num>
  <w:num w:numId="9" w16cid:durableId="855388976">
    <w:abstractNumId w:val="0"/>
  </w:num>
  <w:num w:numId="10" w16cid:durableId="237062277">
    <w:abstractNumId w:val="1"/>
  </w:num>
  <w:num w:numId="11" w16cid:durableId="1918126154">
    <w:abstractNumId w:val="2"/>
  </w:num>
  <w:num w:numId="12" w16cid:durableId="1356495282">
    <w:abstractNumId w:val="3"/>
  </w:num>
  <w:num w:numId="13" w16cid:durableId="1857772528">
    <w:abstractNumId w:val="8"/>
  </w:num>
  <w:num w:numId="14" w16cid:durableId="832718437">
    <w:abstractNumId w:val="4"/>
  </w:num>
  <w:num w:numId="15" w16cid:durableId="409153938">
    <w:abstractNumId w:val="5"/>
  </w:num>
  <w:num w:numId="16" w16cid:durableId="1245337344">
    <w:abstractNumId w:val="6"/>
  </w:num>
  <w:num w:numId="17" w16cid:durableId="682903600">
    <w:abstractNumId w:val="7"/>
  </w:num>
  <w:num w:numId="18" w16cid:durableId="281231572">
    <w:abstractNumId w:val="9"/>
  </w:num>
  <w:num w:numId="19" w16cid:durableId="651756768">
    <w:abstractNumId w:val="13"/>
  </w:num>
  <w:num w:numId="20" w16cid:durableId="17461031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CDB"/>
    <w:rsid w:val="00044B13"/>
    <w:rsid w:val="000A0303"/>
    <w:rsid w:val="00161818"/>
    <w:rsid w:val="00176266"/>
    <w:rsid w:val="00193CD1"/>
    <w:rsid w:val="001B6B3C"/>
    <w:rsid w:val="001C47C2"/>
    <w:rsid w:val="002261D1"/>
    <w:rsid w:val="002A0BE3"/>
    <w:rsid w:val="002E4378"/>
    <w:rsid w:val="00342783"/>
    <w:rsid w:val="00375A38"/>
    <w:rsid w:val="003A7DF8"/>
    <w:rsid w:val="003C3C47"/>
    <w:rsid w:val="003E3DFE"/>
    <w:rsid w:val="00400085"/>
    <w:rsid w:val="00440D9A"/>
    <w:rsid w:val="0047682C"/>
    <w:rsid w:val="00490E86"/>
    <w:rsid w:val="004D5DD2"/>
    <w:rsid w:val="00501DA0"/>
    <w:rsid w:val="00520B68"/>
    <w:rsid w:val="0059687B"/>
    <w:rsid w:val="005F1301"/>
    <w:rsid w:val="00635CDB"/>
    <w:rsid w:val="00676879"/>
    <w:rsid w:val="006E7F34"/>
    <w:rsid w:val="006F4224"/>
    <w:rsid w:val="00725A1F"/>
    <w:rsid w:val="007374A9"/>
    <w:rsid w:val="00837A5E"/>
    <w:rsid w:val="00893DF9"/>
    <w:rsid w:val="00985481"/>
    <w:rsid w:val="009C7BFA"/>
    <w:rsid w:val="00A66A7D"/>
    <w:rsid w:val="00AA7FD8"/>
    <w:rsid w:val="00AB27C2"/>
    <w:rsid w:val="00AC4257"/>
    <w:rsid w:val="00B52571"/>
    <w:rsid w:val="00C00451"/>
    <w:rsid w:val="00C5148D"/>
    <w:rsid w:val="00D34AA5"/>
    <w:rsid w:val="00D4017A"/>
    <w:rsid w:val="00F16F5F"/>
    <w:rsid w:val="00F60CCE"/>
    <w:rsid w:val="00F814B3"/>
    <w:rsid w:val="00FA193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E5974"/>
  <w15:docId w15:val="{BE943B5B-C8C4-F74C-9A2F-2FD9BC06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B15C3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B15C3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B15C31"/>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B15C31"/>
    <w:pPr>
      <w:tabs>
        <w:tab w:val="center" w:pos="4513"/>
        <w:tab w:val="right" w:pos="9026"/>
      </w:tabs>
    </w:pPr>
  </w:style>
  <w:style w:type="character" w:customStyle="1" w:styleId="HeaderChar">
    <w:name w:val="Header Char"/>
    <w:basedOn w:val="DefaultParagraphFont"/>
    <w:link w:val="Header"/>
    <w:uiPriority w:val="99"/>
    <w:rsid w:val="00B15C31"/>
  </w:style>
  <w:style w:type="paragraph" w:styleId="Footer">
    <w:name w:val="footer"/>
    <w:basedOn w:val="Normal"/>
    <w:link w:val="FooterChar"/>
    <w:uiPriority w:val="99"/>
    <w:unhideWhenUsed/>
    <w:rsid w:val="00B15C31"/>
    <w:pPr>
      <w:tabs>
        <w:tab w:val="center" w:pos="4513"/>
        <w:tab w:val="right" w:pos="9026"/>
      </w:tabs>
    </w:pPr>
  </w:style>
  <w:style w:type="character" w:customStyle="1" w:styleId="FooterChar">
    <w:name w:val="Footer Char"/>
    <w:basedOn w:val="DefaultParagraphFont"/>
    <w:link w:val="Footer"/>
    <w:uiPriority w:val="99"/>
    <w:rsid w:val="00B15C31"/>
  </w:style>
  <w:style w:type="character" w:styleId="PageNumber">
    <w:name w:val="page number"/>
    <w:basedOn w:val="DefaultParagraphFont"/>
    <w:uiPriority w:val="99"/>
    <w:semiHidden/>
    <w:unhideWhenUsed/>
    <w:rsid w:val="00D40F55"/>
  </w:style>
  <w:style w:type="character" w:styleId="Hyperlink">
    <w:name w:val="Hyperlink"/>
    <w:basedOn w:val="DefaultParagraphFont"/>
    <w:uiPriority w:val="99"/>
    <w:unhideWhenUsed/>
    <w:rsid w:val="00C5148D"/>
    <w:rPr>
      <w:rFonts w:ascii="Arial" w:hAnsi="Arial"/>
      <w:color w:val="00B0F0"/>
      <w:u w:val="single"/>
    </w:rPr>
  </w:style>
  <w:style w:type="paragraph" w:styleId="Revision">
    <w:name w:val="Revision"/>
    <w:hidden/>
    <w:uiPriority w:val="99"/>
    <w:semiHidden/>
    <w:rsid w:val="00DC2A0E"/>
  </w:style>
  <w:style w:type="character" w:styleId="CommentReference">
    <w:name w:val="annotation reference"/>
    <w:basedOn w:val="DefaultParagraphFont"/>
    <w:uiPriority w:val="99"/>
    <w:semiHidden/>
    <w:unhideWhenUsed/>
    <w:rsid w:val="008263E1"/>
    <w:rPr>
      <w:sz w:val="16"/>
      <w:szCs w:val="16"/>
    </w:rPr>
  </w:style>
  <w:style w:type="paragraph" w:styleId="CommentText">
    <w:name w:val="annotation text"/>
    <w:basedOn w:val="Normal"/>
    <w:link w:val="CommentTextChar"/>
    <w:uiPriority w:val="99"/>
    <w:unhideWhenUsed/>
    <w:rsid w:val="008263E1"/>
    <w:rPr>
      <w:sz w:val="20"/>
      <w:szCs w:val="20"/>
    </w:rPr>
  </w:style>
  <w:style w:type="character" w:customStyle="1" w:styleId="CommentTextChar">
    <w:name w:val="Comment Text Char"/>
    <w:basedOn w:val="DefaultParagraphFont"/>
    <w:link w:val="CommentText"/>
    <w:uiPriority w:val="99"/>
    <w:rsid w:val="008263E1"/>
    <w:rPr>
      <w:sz w:val="20"/>
      <w:szCs w:val="20"/>
    </w:rPr>
  </w:style>
  <w:style w:type="paragraph" w:styleId="CommentSubject">
    <w:name w:val="annotation subject"/>
    <w:basedOn w:val="CommentText"/>
    <w:next w:val="CommentText"/>
    <w:link w:val="CommentSubjectChar"/>
    <w:uiPriority w:val="99"/>
    <w:semiHidden/>
    <w:unhideWhenUsed/>
    <w:rsid w:val="008263E1"/>
    <w:rPr>
      <w:b/>
      <w:bCs/>
    </w:rPr>
  </w:style>
  <w:style w:type="character" w:customStyle="1" w:styleId="CommentSubjectChar">
    <w:name w:val="Comment Subject Char"/>
    <w:basedOn w:val="CommentTextChar"/>
    <w:link w:val="CommentSubject"/>
    <w:uiPriority w:val="99"/>
    <w:semiHidden/>
    <w:rsid w:val="008263E1"/>
    <w:rPr>
      <w:b/>
      <w:bCs/>
      <w:sz w:val="20"/>
      <w:szCs w:val="20"/>
    </w:rPr>
  </w:style>
  <w:style w:type="character" w:customStyle="1" w:styleId="apple-converted-space">
    <w:name w:val="apple-converted-space"/>
    <w:basedOn w:val="DefaultParagraphFont"/>
    <w:rsid w:val="006E162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octitleinheader">
    <w:name w:val="Doc title in header"/>
    <w:basedOn w:val="Normal"/>
    <w:qFormat/>
    <w:rsid w:val="00501DA0"/>
    <w:pPr>
      <w:pBdr>
        <w:top w:val="nil"/>
        <w:left w:val="nil"/>
        <w:bottom w:val="nil"/>
        <w:right w:val="nil"/>
        <w:between w:val="nil"/>
      </w:pBdr>
      <w:tabs>
        <w:tab w:val="center" w:pos="4513"/>
        <w:tab w:val="right" w:pos="9026"/>
      </w:tabs>
      <w:ind w:firstLine="360"/>
      <w:jc w:val="right"/>
    </w:pPr>
    <w:rPr>
      <w:rFonts w:ascii="Arial" w:eastAsia="Arial" w:hAnsi="Arial" w:cs="Arial"/>
      <w:color w:val="7F7F7F"/>
      <w:sz w:val="16"/>
      <w:szCs w:val="16"/>
    </w:rPr>
  </w:style>
  <w:style w:type="paragraph" w:customStyle="1" w:styleId="Maindoctitle">
    <w:name w:val="Main doc title"/>
    <w:basedOn w:val="Normal"/>
    <w:qFormat/>
    <w:rsid w:val="00501DA0"/>
    <w:pPr>
      <w:spacing w:line="360" w:lineRule="auto"/>
    </w:pPr>
    <w:rPr>
      <w:rFonts w:ascii="Arial" w:eastAsia="Arial" w:hAnsi="Arial" w:cs="Arial"/>
      <w:b/>
      <w:color w:val="000000"/>
      <w:sz w:val="52"/>
      <w:szCs w:val="52"/>
    </w:rPr>
  </w:style>
  <w:style w:type="paragraph" w:customStyle="1" w:styleId="H1">
    <w:name w:val="H1"/>
    <w:basedOn w:val="Normal"/>
    <w:qFormat/>
    <w:rsid w:val="00501DA0"/>
    <w:pPr>
      <w:spacing w:before="520" w:after="280" w:line="360" w:lineRule="auto"/>
    </w:pPr>
    <w:rPr>
      <w:rFonts w:ascii="Arial" w:eastAsia="Arial" w:hAnsi="Arial" w:cs="Arial"/>
      <w:b/>
      <w:color w:val="000000"/>
      <w:sz w:val="28"/>
      <w:szCs w:val="28"/>
    </w:rPr>
  </w:style>
  <w:style w:type="paragraph" w:customStyle="1" w:styleId="Bodycopy10pt">
    <w:name w:val="Body copy 10pt"/>
    <w:basedOn w:val="Normal"/>
    <w:qFormat/>
    <w:rsid w:val="00501DA0"/>
    <w:pPr>
      <w:spacing w:after="280" w:line="360" w:lineRule="auto"/>
    </w:pPr>
    <w:rPr>
      <w:rFonts w:ascii="Arial" w:eastAsia="Arial" w:hAnsi="Arial" w:cs="Arial"/>
      <w:color w:val="000000"/>
      <w:sz w:val="20"/>
      <w:szCs w:val="20"/>
    </w:rPr>
  </w:style>
  <w:style w:type="paragraph" w:customStyle="1" w:styleId="Redreplace">
    <w:name w:val="Red replace"/>
    <w:basedOn w:val="Normal"/>
    <w:qFormat/>
    <w:rsid w:val="00501DA0"/>
    <w:pPr>
      <w:spacing w:after="280" w:line="360" w:lineRule="auto"/>
    </w:pPr>
    <w:rPr>
      <w:rFonts w:ascii="Arial" w:eastAsia="Arial" w:hAnsi="Arial" w:cs="Arial"/>
      <w:color w:val="FF3E34"/>
      <w:sz w:val="20"/>
      <w:szCs w:val="20"/>
    </w:rPr>
  </w:style>
  <w:style w:type="paragraph" w:customStyle="1" w:styleId="Bulletpoint">
    <w:name w:val="Bullet point"/>
    <w:basedOn w:val="Normal"/>
    <w:qFormat/>
    <w:rsid w:val="00501DA0"/>
    <w:pPr>
      <w:numPr>
        <w:numId w:val="2"/>
      </w:numPr>
      <w:spacing w:line="360" w:lineRule="auto"/>
      <w:ind w:left="714" w:hanging="357"/>
    </w:pPr>
    <w:rPr>
      <w:rFonts w:ascii="Arial" w:eastAsia="Arial" w:hAnsi="Arial" w:cs="Arial"/>
      <w:color w:val="000000"/>
      <w:sz w:val="20"/>
      <w:szCs w:val="20"/>
    </w:rPr>
  </w:style>
  <w:style w:type="paragraph" w:customStyle="1" w:styleId="RedH1replace">
    <w:name w:val="Red H1 replace"/>
    <w:basedOn w:val="H1"/>
    <w:qFormat/>
    <w:rsid w:val="001C47C2"/>
    <w:rPr>
      <w:color w:val="FF3E34"/>
    </w:rPr>
  </w:style>
  <w:style w:type="paragraph" w:customStyle="1" w:styleId="Dislaimer">
    <w:name w:val="Dislaimer"/>
    <w:basedOn w:val="Normal"/>
    <w:qFormat/>
    <w:rsid w:val="00375A38"/>
    <w:rPr>
      <w:rFonts w:ascii="Arial" w:eastAsia="Arial" w:hAnsi="Arial" w:cs="Arial"/>
      <w:i/>
      <w:iCs/>
      <w:color w:val="000000"/>
      <w:sz w:val="16"/>
      <w:szCs w:val="16"/>
    </w:rPr>
  </w:style>
  <w:style w:type="paragraph" w:customStyle="1" w:styleId="Blueadvicetext">
    <w:name w:val="Blue advice text"/>
    <w:basedOn w:val="Normal"/>
    <w:qFormat/>
    <w:rsid w:val="00375A38"/>
    <w:pPr>
      <w:numPr>
        <w:numId w:val="1"/>
      </w:numPr>
      <w:spacing w:before="240" w:line="360" w:lineRule="auto"/>
      <w:ind w:left="587"/>
    </w:pPr>
    <w:rPr>
      <w:rFonts w:ascii="Arial" w:eastAsia="Arial" w:hAnsi="Arial" w:cs="Arial"/>
      <w:i/>
      <w:color w:val="00B0F0"/>
      <w:sz w:val="20"/>
      <w:szCs w:val="20"/>
    </w:rPr>
  </w:style>
  <w:style w:type="paragraph" w:customStyle="1" w:styleId="Columnheaderbold13pt">
    <w:name w:val="Column header bold 13pt"/>
    <w:basedOn w:val="Normal"/>
    <w:qFormat/>
    <w:rsid w:val="00676879"/>
    <w:rPr>
      <w:rFonts w:ascii="Arial" w:eastAsia="Arial" w:hAnsi="Arial" w:cs="Arial"/>
      <w:b/>
      <w:color w:val="000000" w:themeColor="text1"/>
      <w:sz w:val="26"/>
      <w:szCs w:val="26"/>
    </w:rPr>
  </w:style>
  <w:style w:type="paragraph" w:styleId="ListParagraph">
    <w:name w:val="List Paragraph"/>
    <w:basedOn w:val="Normal"/>
    <w:uiPriority w:val="34"/>
    <w:qFormat/>
    <w:rsid w:val="00490E86"/>
    <w:pPr>
      <w:ind w:left="720"/>
      <w:contextualSpacing/>
    </w:pPr>
  </w:style>
  <w:style w:type="character" w:styleId="UnresolvedMention">
    <w:name w:val="Unresolved Mention"/>
    <w:basedOn w:val="DefaultParagraphFont"/>
    <w:uiPriority w:val="99"/>
    <w:semiHidden/>
    <w:unhideWhenUsed/>
    <w:rsid w:val="00490E86"/>
    <w:rPr>
      <w:color w:val="605E5C"/>
      <w:shd w:val="clear" w:color="auto" w:fill="E1DFDD"/>
    </w:rPr>
  </w:style>
  <w:style w:type="character" w:styleId="FollowedHyperlink">
    <w:name w:val="FollowedHyperlink"/>
    <w:basedOn w:val="DefaultParagraphFont"/>
    <w:uiPriority w:val="99"/>
    <w:semiHidden/>
    <w:unhideWhenUsed/>
    <w:rsid w:val="00FA19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SMEHRSupport@worknest.com" TargetMode="External"/><Relationship Id="rId1" Type="http://schemas.openxmlformats.org/officeDocument/2006/relationships/hyperlink" Target="tel://0330912805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SMEHRSupport@worknest.com" TargetMode="External"/><Relationship Id="rId1" Type="http://schemas.openxmlformats.org/officeDocument/2006/relationships/hyperlink" Target="tel://03309128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DaY5VCi/olmFk+VpoRRHl8yAp2A==">AMUW2mWL1fxPuRf4C05wIbfASS99SE72QmRRCY7MkP/51PRUZhThrfymJYAT/O325BDS23NMxdm6EXDzVjyy7IyqLQyBv/FbMCodoVPFai91yC+gSQB24R8=</go:docsCustomData>
</go:gDocsCustomXmlDataStorage>
</file>

<file path=customXml/itemProps1.xml><?xml version="1.0" encoding="utf-8"?>
<ds:datastoreItem xmlns:ds="http://schemas.openxmlformats.org/officeDocument/2006/customXml" ds:itemID="{7DF3A105-F853-7940-9F2D-42EDA87114D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Home Working Induction</vt:lpstr>
    </vt:vector>
  </TitlesOfParts>
  <Manager/>
  <Company/>
  <LinksUpToDate>false</LinksUpToDate>
  <CharactersWithSpaces>1811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Working Induction</dc:title>
  <dc:subject/>
  <dc:creator>WorkNest</dc:creator>
  <cp:keywords/>
  <dc:description/>
  <cp:lastModifiedBy>Meena Sarvanan</cp:lastModifiedBy>
  <cp:revision>2</cp:revision>
  <dcterms:created xsi:type="dcterms:W3CDTF">2023-01-27T11:37:00Z</dcterms:created>
  <dcterms:modified xsi:type="dcterms:W3CDTF">2023-01-27T11:37:00Z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be1af3-6323-4f56-9271-8eead9599d8b_Enabled">
    <vt:lpwstr>true</vt:lpwstr>
  </property>
  <property fmtid="{D5CDD505-2E9C-101B-9397-08002B2CF9AE}" pid="3" name="MSIP_Label_0dbe1af3-6323-4f56-9271-8eead9599d8b_SetDate">
    <vt:lpwstr>2023-01-27T11:37:21Z</vt:lpwstr>
  </property>
  <property fmtid="{D5CDD505-2E9C-101B-9397-08002B2CF9AE}" pid="4" name="MSIP_Label_0dbe1af3-6323-4f56-9271-8eead9599d8b_Method">
    <vt:lpwstr>Privileged</vt:lpwstr>
  </property>
  <property fmtid="{D5CDD505-2E9C-101B-9397-08002B2CF9AE}" pid="5" name="MSIP_Label_0dbe1af3-6323-4f56-9271-8eead9599d8b_Name">
    <vt:lpwstr>Business Use Only</vt:lpwstr>
  </property>
  <property fmtid="{D5CDD505-2E9C-101B-9397-08002B2CF9AE}" pid="6" name="MSIP_Label_0dbe1af3-6323-4f56-9271-8eead9599d8b_SiteId">
    <vt:lpwstr>02af5f5e-dd71-4056-8090-3e7b436a65db</vt:lpwstr>
  </property>
  <property fmtid="{D5CDD505-2E9C-101B-9397-08002B2CF9AE}" pid="7" name="MSIP_Label_0dbe1af3-6323-4f56-9271-8eead9599d8b_ActionId">
    <vt:lpwstr>d851713b-4df0-4e86-87a4-66cd947cce89</vt:lpwstr>
  </property>
  <property fmtid="{D5CDD505-2E9C-101B-9397-08002B2CF9AE}" pid="8" name="MSIP_Label_0dbe1af3-6323-4f56-9271-8eead9599d8b_ContentBits">
    <vt:lpwstr>0</vt:lpwstr>
  </property>
</Properties>
</file>