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0883" w14:textId="77777777" w:rsidR="00411509" w:rsidRPr="00470523" w:rsidRDefault="00411509" w:rsidP="00411509">
      <w:pPr>
        <w:spacing w:line="360" w:lineRule="auto"/>
        <w:rPr>
          <w:color w:val="DB3907"/>
        </w:rPr>
      </w:pPr>
      <w:r w:rsidRPr="00470523">
        <w:rPr>
          <w:color w:val="DB3907"/>
        </w:rPr>
        <w:t>[Company Name / Logo]</w:t>
      </w:r>
    </w:p>
    <w:p w14:paraId="0739061E" w14:textId="77777777" w:rsidR="00411509" w:rsidRPr="00C10A54" w:rsidRDefault="00411509" w:rsidP="00411509">
      <w:pPr>
        <w:pStyle w:val="Maindoctitle"/>
        <w:rPr>
          <w:sz w:val="20"/>
          <w:szCs w:val="20"/>
        </w:rPr>
      </w:pPr>
    </w:p>
    <w:p w14:paraId="4C302FCF" w14:textId="1D742D54" w:rsidR="00DC53D6" w:rsidRPr="00C10A54" w:rsidRDefault="00151628" w:rsidP="00411509">
      <w:pPr>
        <w:pStyle w:val="Maindoctitle"/>
        <w:rPr>
          <w:sz w:val="28"/>
          <w:szCs w:val="28"/>
        </w:rPr>
      </w:pPr>
      <w:r w:rsidRPr="00411509">
        <w:t xml:space="preserve">Template </w:t>
      </w:r>
      <w:r w:rsidR="000F60EC">
        <w:t>D</w:t>
      </w:r>
      <w:r w:rsidRPr="00411509">
        <w:t xml:space="preserve">ocument: Stress at </w:t>
      </w:r>
      <w:r w:rsidR="000F60EC">
        <w:t>W</w:t>
      </w:r>
      <w:r w:rsidR="000F60EC" w:rsidRPr="00411509">
        <w:t xml:space="preserve">ork </w:t>
      </w:r>
      <w:r w:rsidR="000F60EC">
        <w:t>P</w:t>
      </w:r>
      <w:r w:rsidRPr="00411509">
        <w:t>olicy</w:t>
      </w:r>
    </w:p>
    <w:p w14:paraId="742A0996" w14:textId="0CFBBF65" w:rsidR="00DC53D6" w:rsidRPr="00411509" w:rsidRDefault="00151628" w:rsidP="00C10A54">
      <w:pPr>
        <w:pStyle w:val="H1"/>
        <w:spacing w:after="200"/>
      </w:pPr>
      <w:r w:rsidRPr="00411509">
        <w:t>Introduction</w:t>
      </w:r>
    </w:p>
    <w:p w14:paraId="0BBEA3D3" w14:textId="30EA2AEF" w:rsidR="00DC53D6" w:rsidRPr="0046137D" w:rsidRDefault="00151628" w:rsidP="006665F2">
      <w:pPr>
        <w:spacing w:after="280" w:line="360" w:lineRule="auto"/>
        <w:rPr>
          <w:color w:val="000000" w:themeColor="text1"/>
        </w:rPr>
      </w:pPr>
      <w:r w:rsidRPr="0046137D">
        <w:rPr>
          <w:color w:val="000000" w:themeColor="text1"/>
        </w:rPr>
        <w:t xml:space="preserve">This document defines stress, explains its symptoms and encourages staff who feel they are suffering from the negative effects of stress to come forward and seek help. </w:t>
      </w:r>
    </w:p>
    <w:p w14:paraId="42AC869D" w14:textId="4FC29769" w:rsidR="00411509" w:rsidRPr="0046137D" w:rsidRDefault="00151628" w:rsidP="00C10A54">
      <w:pPr>
        <w:pStyle w:val="H1"/>
        <w:spacing w:after="200"/>
      </w:pPr>
      <w:r w:rsidRPr="0046137D">
        <w:t xml:space="preserve">Legal </w:t>
      </w:r>
      <w:r w:rsidR="000F60EC">
        <w:t>C</w:t>
      </w:r>
      <w:r w:rsidRPr="0046137D">
        <w:t>onsiderations</w:t>
      </w:r>
    </w:p>
    <w:p w14:paraId="11C1E88B" w14:textId="77777777" w:rsidR="00DC53D6" w:rsidRPr="0046137D" w:rsidRDefault="00151628">
      <w:pPr>
        <w:rPr>
          <w:color w:val="000000" w:themeColor="text1"/>
        </w:rPr>
      </w:pPr>
      <w:r w:rsidRPr="0046137D">
        <w:rPr>
          <w:color w:val="000000" w:themeColor="text1"/>
        </w:rPr>
        <w:t>The following pieces of legislation apply to this policy:</w:t>
      </w:r>
    </w:p>
    <w:p w14:paraId="5702C7F4" w14:textId="77777777" w:rsidR="00DC53D6" w:rsidRPr="00411509" w:rsidRDefault="00151628" w:rsidP="00411509">
      <w:pPr>
        <w:pStyle w:val="Bulletpoint"/>
      </w:pPr>
      <w:r w:rsidRPr="00411509">
        <w:t>Health and Safety at Work etc Act 1974</w:t>
      </w:r>
    </w:p>
    <w:p w14:paraId="20BDC2F8" w14:textId="77777777" w:rsidR="00DC53D6" w:rsidRPr="00411509" w:rsidRDefault="00151628" w:rsidP="00411509">
      <w:pPr>
        <w:pStyle w:val="Bulletpoint"/>
      </w:pPr>
      <w:r w:rsidRPr="00411509">
        <w:t>Protection from Harassment Act 1997</w:t>
      </w:r>
    </w:p>
    <w:p w14:paraId="2AED6A14" w14:textId="77777777" w:rsidR="00DC53D6" w:rsidRPr="00411509" w:rsidRDefault="00151628" w:rsidP="00411509">
      <w:pPr>
        <w:pStyle w:val="Bulletpoint"/>
      </w:pPr>
      <w:r w:rsidRPr="00411509">
        <w:t>Management of Health and Safety at Work Regulations 1999</w:t>
      </w:r>
    </w:p>
    <w:p w14:paraId="710B4DC4" w14:textId="77777777" w:rsidR="00DC53D6" w:rsidRPr="00411509" w:rsidRDefault="00151628" w:rsidP="00411509">
      <w:pPr>
        <w:pStyle w:val="Bulletpoint"/>
      </w:pPr>
      <w:r w:rsidRPr="00411509">
        <w:t>Equality Act 2010.</w:t>
      </w:r>
    </w:p>
    <w:p w14:paraId="54C64688" w14:textId="5F18CFF8" w:rsidR="00411509" w:rsidRPr="00876A1D" w:rsidRDefault="00411509" w:rsidP="00C10A54">
      <w:pPr>
        <w:pStyle w:val="H1"/>
        <w:spacing w:after="200"/>
      </w:pPr>
      <w:r w:rsidRPr="00876A1D">
        <w:t xml:space="preserve">How to </w:t>
      </w:r>
      <w:r w:rsidR="000F60EC">
        <w:t>G</w:t>
      </w:r>
      <w:r w:rsidRPr="00876A1D">
        <w:t xml:space="preserve">enerate </w:t>
      </w:r>
      <w:r w:rsidR="000F60EC">
        <w:t>Y</w:t>
      </w:r>
      <w:r w:rsidRPr="00876A1D">
        <w:t xml:space="preserve">our </w:t>
      </w:r>
      <w:r w:rsidR="000F60EC">
        <w:t>P</w:t>
      </w:r>
      <w:r w:rsidRPr="00876A1D">
        <w:t>olicy</w:t>
      </w:r>
    </w:p>
    <w:p w14:paraId="558CADAA" w14:textId="77777777" w:rsidR="00411509" w:rsidRPr="00876A1D" w:rsidRDefault="00411509" w:rsidP="00411509">
      <w:pPr>
        <w:pStyle w:val="Bodycopy10pt"/>
      </w:pPr>
      <w:r w:rsidRPr="00876A1D">
        <w:t xml:space="preserve">Throughout the policy, you will see </w:t>
      </w:r>
      <w:r w:rsidRPr="00470523">
        <w:rPr>
          <w:color w:val="DB3907"/>
        </w:rPr>
        <w:t xml:space="preserve">&lt;red text&gt; </w:t>
      </w:r>
      <w:r w:rsidRPr="00876A1D">
        <w:t xml:space="preserve">for any details that should be customised with your own relevant information. Text in </w:t>
      </w:r>
      <w:r w:rsidRPr="00470523">
        <w:rPr>
          <w:i/>
          <w:color w:val="005ECC"/>
        </w:rPr>
        <w:t>blue italics</w:t>
      </w:r>
      <w:r w:rsidRPr="00470523">
        <w:rPr>
          <w:color w:val="005ECC"/>
        </w:rPr>
        <w:t xml:space="preserve"> </w:t>
      </w:r>
      <w:r w:rsidRPr="00876A1D">
        <w:t>is for your information only and should be removed from the final document.</w:t>
      </w:r>
    </w:p>
    <w:p w14:paraId="133CEE82" w14:textId="7405DBB6" w:rsidR="00C10A54" w:rsidRDefault="00411509" w:rsidP="00C10A54">
      <w:pPr>
        <w:pStyle w:val="H1"/>
        <w:spacing w:after="200"/>
      </w:pPr>
      <w:r w:rsidRPr="00876A1D">
        <w:t xml:space="preserve">Customising </w:t>
      </w:r>
      <w:r w:rsidR="000F60EC">
        <w:t>Y</w:t>
      </w:r>
      <w:r w:rsidRPr="00876A1D">
        <w:t xml:space="preserve">our </w:t>
      </w:r>
      <w:r w:rsidR="000F60EC">
        <w:t>P</w:t>
      </w:r>
      <w:r w:rsidRPr="00876A1D">
        <w:t>olicy</w:t>
      </w:r>
    </w:p>
    <w:p w14:paraId="399167E8" w14:textId="5EDC4CD5" w:rsidR="00DC53D6" w:rsidRPr="0046137D" w:rsidRDefault="00C10A54" w:rsidP="00C10A54">
      <w:pPr>
        <w:pStyle w:val="Bodycopy10pt"/>
        <w:rPr>
          <w:color w:val="000000" w:themeColor="text1"/>
        </w:rPr>
      </w:pPr>
      <w:r w:rsidRPr="00C10A54">
        <w:rPr>
          <w:b/>
          <w:bCs/>
        </w:rPr>
        <w:t>D</w:t>
      </w:r>
      <w:r w:rsidR="00411509" w:rsidRPr="00C10A54">
        <w:rPr>
          <w:b/>
          <w:bCs/>
        </w:rPr>
        <w:t xml:space="preserve">elete this page by clicking Insert -&gt; Cover Page -&gt; Remove Current Cover Page. You should delete this prior to updating your table of contents, to ensure that the page references are all correct. </w:t>
      </w:r>
      <w:r w:rsidR="00151628" w:rsidRPr="0046137D">
        <w:rPr>
          <w:color w:val="000000" w:themeColor="text1"/>
        </w:rPr>
        <w:br w:type="page"/>
      </w:r>
    </w:p>
    <w:p w14:paraId="1A4BFF15" w14:textId="40897D70" w:rsidR="00DC53D6" w:rsidRPr="00411509" w:rsidRDefault="00411509" w:rsidP="00411509">
      <w:pPr>
        <w:pStyle w:val="Maindoctitle"/>
      </w:pPr>
      <w:r>
        <w:lastRenderedPageBreak/>
        <w:t xml:space="preserve">Stress at </w:t>
      </w:r>
      <w:r w:rsidR="000F60EC">
        <w:t>W</w:t>
      </w:r>
      <w:r>
        <w:t xml:space="preserve">ork </w:t>
      </w:r>
      <w:r w:rsidR="000F60EC">
        <w:t>P</w:t>
      </w:r>
      <w:r>
        <w:t>olicy</w:t>
      </w:r>
    </w:p>
    <w:p w14:paraId="70858D43" w14:textId="77777777" w:rsidR="00DC53D6" w:rsidRPr="0046137D" w:rsidRDefault="00DC53D6">
      <w:pPr>
        <w:rPr>
          <w:color w:val="000000" w:themeColor="text1"/>
        </w:rPr>
      </w:pPr>
    </w:p>
    <w:p w14:paraId="4E892BDD" w14:textId="77777777" w:rsidR="00DC53D6" w:rsidRPr="00470523" w:rsidRDefault="00151628" w:rsidP="00411509">
      <w:pPr>
        <w:pStyle w:val="H1"/>
        <w:rPr>
          <w:color w:val="595959"/>
        </w:rPr>
      </w:pPr>
      <w:r w:rsidRPr="0046137D">
        <w:t>Contents</w:t>
      </w:r>
    </w:p>
    <w:p w14:paraId="7F64A61B" w14:textId="77777777" w:rsidR="00DC53D6" w:rsidRPr="00470523" w:rsidRDefault="00DC53D6">
      <w:pPr>
        <w:rPr>
          <w:color w:val="595959"/>
        </w:rPr>
      </w:pPr>
    </w:p>
    <w:sdt>
      <w:sdtPr>
        <w:rPr>
          <w:color w:val="595959"/>
        </w:rPr>
        <w:id w:val="-405998741"/>
        <w:docPartObj>
          <w:docPartGallery w:val="Table of Contents"/>
          <w:docPartUnique/>
        </w:docPartObj>
      </w:sdtPr>
      <w:sdtEndPr/>
      <w:sdtContent>
        <w:p w14:paraId="21FC642B" w14:textId="592FFFB4" w:rsidR="00D8762B" w:rsidRPr="00470523" w:rsidRDefault="00151628">
          <w:pPr>
            <w:pStyle w:val="TOC1"/>
            <w:rPr>
              <w:rFonts w:asciiTheme="minorHAnsi" w:eastAsiaTheme="minorEastAsia" w:hAnsiTheme="minorHAnsi" w:cstheme="minorBidi"/>
              <w:noProof/>
              <w:color w:val="595959"/>
              <w:sz w:val="22"/>
              <w:szCs w:val="22"/>
            </w:rPr>
          </w:pPr>
          <w:r w:rsidRPr="00470523">
            <w:rPr>
              <w:color w:val="595959"/>
            </w:rPr>
            <w:fldChar w:fldCharType="begin"/>
          </w:r>
          <w:r w:rsidRPr="00470523">
            <w:rPr>
              <w:color w:val="595959"/>
            </w:rPr>
            <w:instrText xml:space="preserve"> TOC \h \u \z </w:instrText>
          </w:r>
          <w:r w:rsidRPr="00470523">
            <w:rPr>
              <w:color w:val="595959"/>
            </w:rPr>
            <w:fldChar w:fldCharType="separate"/>
          </w:r>
          <w:hyperlink w:anchor="_Toc124870866" w:history="1">
            <w:r w:rsidR="00D8762B" w:rsidRPr="00470523">
              <w:rPr>
                <w:rStyle w:val="Hyperlink"/>
                <w:noProof/>
                <w:color w:val="595959"/>
              </w:rPr>
              <w:t>1</w:t>
            </w:r>
            <w:r w:rsidR="00D8762B" w:rsidRPr="00470523">
              <w:rPr>
                <w:rFonts w:asciiTheme="minorHAnsi" w:eastAsiaTheme="minorEastAsia" w:hAnsiTheme="minorHAnsi" w:cstheme="minorBidi"/>
                <w:noProof/>
                <w:color w:val="595959"/>
                <w:sz w:val="22"/>
                <w:szCs w:val="22"/>
              </w:rPr>
              <w:tab/>
            </w:r>
            <w:r w:rsidR="00D8762B" w:rsidRPr="00470523">
              <w:rPr>
                <w:rStyle w:val="Hyperlink"/>
                <w:noProof/>
                <w:color w:val="595959"/>
              </w:rPr>
              <w:t>Purpose</w:t>
            </w:r>
            <w:r w:rsidR="00D8762B" w:rsidRPr="00470523">
              <w:rPr>
                <w:noProof/>
                <w:webHidden/>
                <w:color w:val="595959"/>
              </w:rPr>
              <w:tab/>
            </w:r>
            <w:r w:rsidR="00D8762B" w:rsidRPr="00470523">
              <w:rPr>
                <w:noProof/>
                <w:webHidden/>
                <w:color w:val="595959"/>
              </w:rPr>
              <w:fldChar w:fldCharType="begin"/>
            </w:r>
            <w:r w:rsidR="00D8762B" w:rsidRPr="00470523">
              <w:rPr>
                <w:noProof/>
                <w:webHidden/>
                <w:color w:val="595959"/>
              </w:rPr>
              <w:instrText xml:space="preserve"> PAGEREF _Toc124870866 \h </w:instrText>
            </w:r>
            <w:r w:rsidR="00D8762B" w:rsidRPr="00470523">
              <w:rPr>
                <w:noProof/>
                <w:webHidden/>
                <w:color w:val="595959"/>
              </w:rPr>
            </w:r>
            <w:r w:rsidR="00D8762B" w:rsidRPr="00470523">
              <w:rPr>
                <w:noProof/>
                <w:webHidden/>
                <w:color w:val="595959"/>
              </w:rPr>
              <w:fldChar w:fldCharType="separate"/>
            </w:r>
            <w:r w:rsidR="00D8762B" w:rsidRPr="00470523">
              <w:rPr>
                <w:noProof/>
                <w:webHidden/>
                <w:color w:val="595959"/>
              </w:rPr>
              <w:t>3</w:t>
            </w:r>
            <w:r w:rsidR="00D8762B" w:rsidRPr="00470523">
              <w:rPr>
                <w:noProof/>
                <w:webHidden/>
                <w:color w:val="595959"/>
              </w:rPr>
              <w:fldChar w:fldCharType="end"/>
            </w:r>
          </w:hyperlink>
        </w:p>
        <w:p w14:paraId="6A9B88FB" w14:textId="06122F0B" w:rsidR="00D8762B" w:rsidRPr="00470523" w:rsidRDefault="008710C9">
          <w:pPr>
            <w:pStyle w:val="TOC1"/>
            <w:rPr>
              <w:rFonts w:asciiTheme="minorHAnsi" w:eastAsiaTheme="minorEastAsia" w:hAnsiTheme="minorHAnsi" w:cstheme="minorBidi"/>
              <w:noProof/>
              <w:color w:val="595959"/>
              <w:sz w:val="22"/>
              <w:szCs w:val="22"/>
            </w:rPr>
          </w:pPr>
          <w:hyperlink w:anchor="_Toc124870867" w:history="1">
            <w:r w:rsidR="00D8762B" w:rsidRPr="00470523">
              <w:rPr>
                <w:rStyle w:val="Hyperlink"/>
                <w:noProof/>
                <w:color w:val="595959"/>
              </w:rPr>
              <w:t>2</w:t>
            </w:r>
            <w:r w:rsidR="00D8762B" w:rsidRPr="00470523">
              <w:rPr>
                <w:rFonts w:asciiTheme="minorHAnsi" w:eastAsiaTheme="minorEastAsia" w:hAnsiTheme="minorHAnsi" w:cstheme="minorBidi"/>
                <w:noProof/>
                <w:color w:val="595959"/>
                <w:sz w:val="22"/>
                <w:szCs w:val="22"/>
              </w:rPr>
              <w:tab/>
            </w:r>
            <w:r w:rsidR="00D8762B" w:rsidRPr="00470523">
              <w:rPr>
                <w:rStyle w:val="Hyperlink"/>
                <w:noProof/>
                <w:color w:val="595959"/>
              </w:rPr>
              <w:t>Scope</w:t>
            </w:r>
            <w:r w:rsidR="00D8762B" w:rsidRPr="00470523">
              <w:rPr>
                <w:noProof/>
                <w:webHidden/>
                <w:color w:val="595959"/>
              </w:rPr>
              <w:tab/>
            </w:r>
            <w:r w:rsidR="00D8762B" w:rsidRPr="00470523">
              <w:rPr>
                <w:noProof/>
                <w:webHidden/>
                <w:color w:val="595959"/>
              </w:rPr>
              <w:fldChar w:fldCharType="begin"/>
            </w:r>
            <w:r w:rsidR="00D8762B" w:rsidRPr="00470523">
              <w:rPr>
                <w:noProof/>
                <w:webHidden/>
                <w:color w:val="595959"/>
              </w:rPr>
              <w:instrText xml:space="preserve"> PAGEREF _Toc124870867 \h </w:instrText>
            </w:r>
            <w:r w:rsidR="00D8762B" w:rsidRPr="00470523">
              <w:rPr>
                <w:noProof/>
                <w:webHidden/>
                <w:color w:val="595959"/>
              </w:rPr>
            </w:r>
            <w:r w:rsidR="00D8762B" w:rsidRPr="00470523">
              <w:rPr>
                <w:noProof/>
                <w:webHidden/>
                <w:color w:val="595959"/>
              </w:rPr>
              <w:fldChar w:fldCharType="separate"/>
            </w:r>
            <w:r w:rsidR="00D8762B" w:rsidRPr="00470523">
              <w:rPr>
                <w:noProof/>
                <w:webHidden/>
                <w:color w:val="595959"/>
              </w:rPr>
              <w:t>3</w:t>
            </w:r>
            <w:r w:rsidR="00D8762B" w:rsidRPr="00470523">
              <w:rPr>
                <w:noProof/>
                <w:webHidden/>
                <w:color w:val="595959"/>
              </w:rPr>
              <w:fldChar w:fldCharType="end"/>
            </w:r>
          </w:hyperlink>
        </w:p>
        <w:p w14:paraId="6BE2F5D6" w14:textId="22F0F210" w:rsidR="00D8762B" w:rsidRPr="00470523" w:rsidRDefault="008710C9">
          <w:pPr>
            <w:pStyle w:val="TOC1"/>
            <w:rPr>
              <w:rFonts w:asciiTheme="minorHAnsi" w:eastAsiaTheme="minorEastAsia" w:hAnsiTheme="minorHAnsi" w:cstheme="minorBidi"/>
              <w:noProof/>
              <w:color w:val="595959"/>
              <w:sz w:val="22"/>
              <w:szCs w:val="22"/>
            </w:rPr>
          </w:pPr>
          <w:hyperlink w:anchor="_Toc124870868" w:history="1">
            <w:r w:rsidR="00D8762B" w:rsidRPr="00470523">
              <w:rPr>
                <w:rStyle w:val="Hyperlink"/>
                <w:noProof/>
                <w:color w:val="595959"/>
              </w:rPr>
              <w:t>3</w:t>
            </w:r>
            <w:r w:rsidR="00D8762B" w:rsidRPr="00470523">
              <w:rPr>
                <w:rFonts w:asciiTheme="minorHAnsi" w:eastAsiaTheme="minorEastAsia" w:hAnsiTheme="minorHAnsi" w:cstheme="minorBidi"/>
                <w:noProof/>
                <w:color w:val="595959"/>
                <w:sz w:val="22"/>
                <w:szCs w:val="22"/>
              </w:rPr>
              <w:tab/>
            </w:r>
            <w:r w:rsidR="00D8762B" w:rsidRPr="00470523">
              <w:rPr>
                <w:rStyle w:val="Hyperlink"/>
                <w:noProof/>
                <w:color w:val="595959"/>
              </w:rPr>
              <w:t>Definitions</w:t>
            </w:r>
            <w:r w:rsidR="00D8762B" w:rsidRPr="00470523">
              <w:rPr>
                <w:noProof/>
                <w:webHidden/>
                <w:color w:val="595959"/>
              </w:rPr>
              <w:tab/>
            </w:r>
            <w:r w:rsidR="00D8762B" w:rsidRPr="00470523">
              <w:rPr>
                <w:noProof/>
                <w:webHidden/>
                <w:color w:val="595959"/>
              </w:rPr>
              <w:fldChar w:fldCharType="begin"/>
            </w:r>
            <w:r w:rsidR="00D8762B" w:rsidRPr="00470523">
              <w:rPr>
                <w:noProof/>
                <w:webHidden/>
                <w:color w:val="595959"/>
              </w:rPr>
              <w:instrText xml:space="preserve"> PAGEREF _Toc124870868 \h </w:instrText>
            </w:r>
            <w:r w:rsidR="00D8762B" w:rsidRPr="00470523">
              <w:rPr>
                <w:noProof/>
                <w:webHidden/>
                <w:color w:val="595959"/>
              </w:rPr>
            </w:r>
            <w:r w:rsidR="00D8762B" w:rsidRPr="00470523">
              <w:rPr>
                <w:noProof/>
                <w:webHidden/>
                <w:color w:val="595959"/>
              </w:rPr>
              <w:fldChar w:fldCharType="separate"/>
            </w:r>
            <w:r w:rsidR="00D8762B" w:rsidRPr="00470523">
              <w:rPr>
                <w:noProof/>
                <w:webHidden/>
                <w:color w:val="595959"/>
              </w:rPr>
              <w:t>3</w:t>
            </w:r>
            <w:r w:rsidR="00D8762B" w:rsidRPr="00470523">
              <w:rPr>
                <w:noProof/>
                <w:webHidden/>
                <w:color w:val="595959"/>
              </w:rPr>
              <w:fldChar w:fldCharType="end"/>
            </w:r>
          </w:hyperlink>
        </w:p>
        <w:p w14:paraId="7CFE036E" w14:textId="36AC8D38" w:rsidR="00D8762B" w:rsidRPr="00470523" w:rsidRDefault="008710C9">
          <w:pPr>
            <w:pStyle w:val="TOC1"/>
            <w:rPr>
              <w:rFonts w:asciiTheme="minorHAnsi" w:eastAsiaTheme="minorEastAsia" w:hAnsiTheme="minorHAnsi" w:cstheme="minorBidi"/>
              <w:noProof/>
              <w:color w:val="595959"/>
              <w:sz w:val="22"/>
              <w:szCs w:val="22"/>
            </w:rPr>
          </w:pPr>
          <w:hyperlink w:anchor="_Toc124870869" w:history="1">
            <w:r w:rsidR="00D8762B" w:rsidRPr="00470523">
              <w:rPr>
                <w:rStyle w:val="Hyperlink"/>
                <w:noProof/>
                <w:color w:val="595959"/>
              </w:rPr>
              <w:t>4</w:t>
            </w:r>
            <w:r w:rsidR="00D8762B" w:rsidRPr="00470523">
              <w:rPr>
                <w:rFonts w:asciiTheme="minorHAnsi" w:eastAsiaTheme="minorEastAsia" w:hAnsiTheme="minorHAnsi" w:cstheme="minorBidi"/>
                <w:noProof/>
                <w:color w:val="595959"/>
                <w:sz w:val="22"/>
                <w:szCs w:val="22"/>
              </w:rPr>
              <w:tab/>
            </w:r>
            <w:r w:rsidR="00D8762B" w:rsidRPr="00470523">
              <w:rPr>
                <w:rStyle w:val="Hyperlink"/>
                <w:noProof/>
                <w:color w:val="595959"/>
              </w:rPr>
              <w:t>The Causes and Symptoms of Stress</w:t>
            </w:r>
            <w:r w:rsidR="00D8762B" w:rsidRPr="00470523">
              <w:rPr>
                <w:noProof/>
                <w:webHidden/>
                <w:color w:val="595959"/>
              </w:rPr>
              <w:tab/>
            </w:r>
            <w:r w:rsidR="00D8762B" w:rsidRPr="00470523">
              <w:rPr>
                <w:noProof/>
                <w:webHidden/>
                <w:color w:val="595959"/>
              </w:rPr>
              <w:fldChar w:fldCharType="begin"/>
            </w:r>
            <w:r w:rsidR="00D8762B" w:rsidRPr="00470523">
              <w:rPr>
                <w:noProof/>
                <w:webHidden/>
                <w:color w:val="595959"/>
              </w:rPr>
              <w:instrText xml:space="preserve"> PAGEREF _Toc124870869 \h </w:instrText>
            </w:r>
            <w:r w:rsidR="00D8762B" w:rsidRPr="00470523">
              <w:rPr>
                <w:noProof/>
                <w:webHidden/>
                <w:color w:val="595959"/>
              </w:rPr>
            </w:r>
            <w:r w:rsidR="00D8762B" w:rsidRPr="00470523">
              <w:rPr>
                <w:noProof/>
                <w:webHidden/>
                <w:color w:val="595959"/>
              </w:rPr>
              <w:fldChar w:fldCharType="separate"/>
            </w:r>
            <w:r w:rsidR="00D8762B" w:rsidRPr="00470523">
              <w:rPr>
                <w:noProof/>
                <w:webHidden/>
                <w:color w:val="595959"/>
              </w:rPr>
              <w:t>3</w:t>
            </w:r>
            <w:r w:rsidR="00D8762B" w:rsidRPr="00470523">
              <w:rPr>
                <w:noProof/>
                <w:webHidden/>
                <w:color w:val="595959"/>
              </w:rPr>
              <w:fldChar w:fldCharType="end"/>
            </w:r>
          </w:hyperlink>
        </w:p>
        <w:p w14:paraId="37D69A5B" w14:textId="446B14E8" w:rsidR="00D8762B" w:rsidRPr="00470523" w:rsidRDefault="008710C9">
          <w:pPr>
            <w:pStyle w:val="TOC1"/>
            <w:rPr>
              <w:rFonts w:asciiTheme="minorHAnsi" w:eastAsiaTheme="minorEastAsia" w:hAnsiTheme="minorHAnsi" w:cstheme="minorBidi"/>
              <w:noProof/>
              <w:color w:val="595959"/>
              <w:sz w:val="22"/>
              <w:szCs w:val="22"/>
            </w:rPr>
          </w:pPr>
          <w:hyperlink w:anchor="_Toc124870870" w:history="1">
            <w:r w:rsidR="00D8762B" w:rsidRPr="00470523">
              <w:rPr>
                <w:rStyle w:val="Hyperlink"/>
                <w:noProof/>
                <w:color w:val="595959"/>
              </w:rPr>
              <w:t>5</w:t>
            </w:r>
            <w:r w:rsidR="00D8762B" w:rsidRPr="00470523">
              <w:rPr>
                <w:rFonts w:asciiTheme="minorHAnsi" w:eastAsiaTheme="minorEastAsia" w:hAnsiTheme="minorHAnsi" w:cstheme="minorBidi"/>
                <w:noProof/>
                <w:color w:val="595959"/>
                <w:sz w:val="22"/>
                <w:szCs w:val="22"/>
              </w:rPr>
              <w:tab/>
            </w:r>
            <w:r w:rsidR="00D8762B" w:rsidRPr="00470523">
              <w:rPr>
                <w:rStyle w:val="Hyperlink"/>
                <w:noProof/>
                <w:color w:val="595959"/>
              </w:rPr>
              <w:t>Our Responsibilities</w:t>
            </w:r>
            <w:r w:rsidR="00D8762B" w:rsidRPr="00470523">
              <w:rPr>
                <w:noProof/>
                <w:webHidden/>
                <w:color w:val="595959"/>
              </w:rPr>
              <w:tab/>
            </w:r>
            <w:r w:rsidR="00D8762B" w:rsidRPr="00470523">
              <w:rPr>
                <w:noProof/>
                <w:webHidden/>
                <w:color w:val="595959"/>
              </w:rPr>
              <w:fldChar w:fldCharType="begin"/>
            </w:r>
            <w:r w:rsidR="00D8762B" w:rsidRPr="00470523">
              <w:rPr>
                <w:noProof/>
                <w:webHidden/>
                <w:color w:val="595959"/>
              </w:rPr>
              <w:instrText xml:space="preserve"> PAGEREF _Toc124870870 \h </w:instrText>
            </w:r>
            <w:r w:rsidR="00D8762B" w:rsidRPr="00470523">
              <w:rPr>
                <w:noProof/>
                <w:webHidden/>
                <w:color w:val="595959"/>
              </w:rPr>
            </w:r>
            <w:r w:rsidR="00D8762B" w:rsidRPr="00470523">
              <w:rPr>
                <w:noProof/>
                <w:webHidden/>
                <w:color w:val="595959"/>
              </w:rPr>
              <w:fldChar w:fldCharType="separate"/>
            </w:r>
            <w:r w:rsidR="00D8762B" w:rsidRPr="00470523">
              <w:rPr>
                <w:noProof/>
                <w:webHidden/>
                <w:color w:val="595959"/>
              </w:rPr>
              <w:t>5</w:t>
            </w:r>
            <w:r w:rsidR="00D8762B" w:rsidRPr="00470523">
              <w:rPr>
                <w:noProof/>
                <w:webHidden/>
                <w:color w:val="595959"/>
              </w:rPr>
              <w:fldChar w:fldCharType="end"/>
            </w:r>
          </w:hyperlink>
        </w:p>
        <w:p w14:paraId="3EEC7797" w14:textId="7D605ACA" w:rsidR="00D8762B" w:rsidRPr="00470523" w:rsidRDefault="008710C9">
          <w:pPr>
            <w:pStyle w:val="TOC1"/>
            <w:rPr>
              <w:rFonts w:asciiTheme="minorHAnsi" w:eastAsiaTheme="minorEastAsia" w:hAnsiTheme="minorHAnsi" w:cstheme="minorBidi"/>
              <w:noProof/>
              <w:color w:val="595959"/>
              <w:sz w:val="22"/>
              <w:szCs w:val="22"/>
            </w:rPr>
          </w:pPr>
          <w:hyperlink w:anchor="_Toc124870871" w:history="1">
            <w:r w:rsidR="00D8762B" w:rsidRPr="00470523">
              <w:rPr>
                <w:rStyle w:val="Hyperlink"/>
                <w:noProof/>
                <w:color w:val="595959"/>
              </w:rPr>
              <w:t>6</w:t>
            </w:r>
            <w:r w:rsidR="00D8762B" w:rsidRPr="00470523">
              <w:rPr>
                <w:rFonts w:asciiTheme="minorHAnsi" w:eastAsiaTheme="minorEastAsia" w:hAnsiTheme="minorHAnsi" w:cstheme="minorBidi"/>
                <w:noProof/>
                <w:color w:val="595959"/>
                <w:sz w:val="22"/>
                <w:szCs w:val="22"/>
              </w:rPr>
              <w:tab/>
            </w:r>
            <w:r w:rsidR="00D8762B" w:rsidRPr="00470523">
              <w:rPr>
                <w:rStyle w:val="Hyperlink"/>
                <w:noProof/>
                <w:color w:val="595959"/>
              </w:rPr>
              <w:t>Procedure</w:t>
            </w:r>
            <w:r w:rsidR="00D8762B" w:rsidRPr="00470523">
              <w:rPr>
                <w:noProof/>
                <w:webHidden/>
                <w:color w:val="595959"/>
              </w:rPr>
              <w:tab/>
            </w:r>
            <w:r w:rsidR="00D8762B" w:rsidRPr="00470523">
              <w:rPr>
                <w:noProof/>
                <w:webHidden/>
                <w:color w:val="595959"/>
              </w:rPr>
              <w:fldChar w:fldCharType="begin"/>
            </w:r>
            <w:r w:rsidR="00D8762B" w:rsidRPr="00470523">
              <w:rPr>
                <w:noProof/>
                <w:webHidden/>
                <w:color w:val="595959"/>
              </w:rPr>
              <w:instrText xml:space="preserve"> PAGEREF _Toc124870871 \h </w:instrText>
            </w:r>
            <w:r w:rsidR="00D8762B" w:rsidRPr="00470523">
              <w:rPr>
                <w:noProof/>
                <w:webHidden/>
                <w:color w:val="595959"/>
              </w:rPr>
            </w:r>
            <w:r w:rsidR="00D8762B" w:rsidRPr="00470523">
              <w:rPr>
                <w:noProof/>
                <w:webHidden/>
                <w:color w:val="595959"/>
              </w:rPr>
              <w:fldChar w:fldCharType="separate"/>
            </w:r>
            <w:r w:rsidR="00D8762B" w:rsidRPr="00470523">
              <w:rPr>
                <w:noProof/>
                <w:webHidden/>
                <w:color w:val="595959"/>
              </w:rPr>
              <w:t>6</w:t>
            </w:r>
            <w:r w:rsidR="00D8762B" w:rsidRPr="00470523">
              <w:rPr>
                <w:noProof/>
                <w:webHidden/>
                <w:color w:val="595959"/>
              </w:rPr>
              <w:fldChar w:fldCharType="end"/>
            </w:r>
          </w:hyperlink>
        </w:p>
        <w:p w14:paraId="10B4B03A" w14:textId="188B5570" w:rsidR="00D8762B" w:rsidRPr="00470523" w:rsidRDefault="008710C9">
          <w:pPr>
            <w:pStyle w:val="TOC1"/>
            <w:rPr>
              <w:rFonts w:asciiTheme="minorHAnsi" w:eastAsiaTheme="minorEastAsia" w:hAnsiTheme="minorHAnsi" w:cstheme="minorBidi"/>
              <w:noProof/>
              <w:color w:val="595959"/>
              <w:sz w:val="22"/>
              <w:szCs w:val="22"/>
            </w:rPr>
          </w:pPr>
          <w:hyperlink w:anchor="_Toc124870872" w:history="1">
            <w:r w:rsidR="00D8762B" w:rsidRPr="00470523">
              <w:rPr>
                <w:rStyle w:val="Hyperlink"/>
                <w:noProof/>
                <w:color w:val="595959"/>
              </w:rPr>
              <w:t>7</w:t>
            </w:r>
            <w:r w:rsidR="00D8762B" w:rsidRPr="00470523">
              <w:rPr>
                <w:rFonts w:asciiTheme="minorHAnsi" w:eastAsiaTheme="minorEastAsia" w:hAnsiTheme="minorHAnsi" w:cstheme="minorBidi"/>
                <w:noProof/>
                <w:color w:val="595959"/>
                <w:sz w:val="22"/>
                <w:szCs w:val="22"/>
              </w:rPr>
              <w:tab/>
            </w:r>
            <w:r w:rsidR="00D8762B" w:rsidRPr="00470523">
              <w:rPr>
                <w:rStyle w:val="Hyperlink"/>
                <w:noProof/>
                <w:color w:val="595959"/>
              </w:rPr>
              <w:t>Monitoring</w:t>
            </w:r>
            <w:r w:rsidR="00D8762B" w:rsidRPr="00470523">
              <w:rPr>
                <w:noProof/>
                <w:webHidden/>
                <w:color w:val="595959"/>
              </w:rPr>
              <w:tab/>
            </w:r>
            <w:r w:rsidR="00D8762B" w:rsidRPr="00470523">
              <w:rPr>
                <w:noProof/>
                <w:webHidden/>
                <w:color w:val="595959"/>
              </w:rPr>
              <w:fldChar w:fldCharType="begin"/>
            </w:r>
            <w:r w:rsidR="00D8762B" w:rsidRPr="00470523">
              <w:rPr>
                <w:noProof/>
                <w:webHidden/>
                <w:color w:val="595959"/>
              </w:rPr>
              <w:instrText xml:space="preserve"> PAGEREF _Toc124870872 \h </w:instrText>
            </w:r>
            <w:r w:rsidR="00D8762B" w:rsidRPr="00470523">
              <w:rPr>
                <w:noProof/>
                <w:webHidden/>
                <w:color w:val="595959"/>
              </w:rPr>
            </w:r>
            <w:r w:rsidR="00D8762B" w:rsidRPr="00470523">
              <w:rPr>
                <w:noProof/>
                <w:webHidden/>
                <w:color w:val="595959"/>
              </w:rPr>
              <w:fldChar w:fldCharType="separate"/>
            </w:r>
            <w:r w:rsidR="00D8762B" w:rsidRPr="00470523">
              <w:rPr>
                <w:noProof/>
                <w:webHidden/>
                <w:color w:val="595959"/>
              </w:rPr>
              <w:t>7</w:t>
            </w:r>
            <w:r w:rsidR="00D8762B" w:rsidRPr="00470523">
              <w:rPr>
                <w:noProof/>
                <w:webHidden/>
                <w:color w:val="595959"/>
              </w:rPr>
              <w:fldChar w:fldCharType="end"/>
            </w:r>
          </w:hyperlink>
        </w:p>
        <w:p w14:paraId="7ED968C6" w14:textId="0CFBF4DE" w:rsidR="00D8762B" w:rsidRPr="00470523" w:rsidRDefault="008710C9">
          <w:pPr>
            <w:pStyle w:val="TOC1"/>
            <w:rPr>
              <w:rFonts w:asciiTheme="minorHAnsi" w:eastAsiaTheme="minorEastAsia" w:hAnsiTheme="minorHAnsi" w:cstheme="minorBidi"/>
              <w:noProof/>
              <w:color w:val="595959"/>
              <w:sz w:val="22"/>
              <w:szCs w:val="22"/>
            </w:rPr>
          </w:pPr>
          <w:hyperlink w:anchor="_Toc124870873" w:history="1">
            <w:r w:rsidR="00D8762B" w:rsidRPr="00470523">
              <w:rPr>
                <w:rStyle w:val="Hyperlink"/>
                <w:noProof/>
                <w:color w:val="595959"/>
              </w:rPr>
              <w:t>8</w:t>
            </w:r>
            <w:r w:rsidR="00D8762B" w:rsidRPr="00470523">
              <w:rPr>
                <w:rFonts w:asciiTheme="minorHAnsi" w:eastAsiaTheme="minorEastAsia" w:hAnsiTheme="minorHAnsi" w:cstheme="minorBidi"/>
                <w:noProof/>
                <w:color w:val="595959"/>
                <w:sz w:val="22"/>
                <w:szCs w:val="22"/>
              </w:rPr>
              <w:tab/>
            </w:r>
            <w:r w:rsidR="00D8762B" w:rsidRPr="00470523">
              <w:rPr>
                <w:rStyle w:val="Hyperlink"/>
                <w:noProof/>
                <w:color w:val="595959"/>
              </w:rPr>
              <w:t>Employee Assistance Programme (EAP)</w:t>
            </w:r>
            <w:r w:rsidR="00D8762B" w:rsidRPr="00470523">
              <w:rPr>
                <w:noProof/>
                <w:webHidden/>
                <w:color w:val="595959"/>
              </w:rPr>
              <w:tab/>
            </w:r>
            <w:r w:rsidR="00D8762B" w:rsidRPr="00470523">
              <w:rPr>
                <w:noProof/>
                <w:webHidden/>
                <w:color w:val="595959"/>
              </w:rPr>
              <w:fldChar w:fldCharType="begin"/>
            </w:r>
            <w:r w:rsidR="00D8762B" w:rsidRPr="00470523">
              <w:rPr>
                <w:noProof/>
                <w:webHidden/>
                <w:color w:val="595959"/>
              </w:rPr>
              <w:instrText xml:space="preserve"> PAGEREF _Toc124870873 \h </w:instrText>
            </w:r>
            <w:r w:rsidR="00D8762B" w:rsidRPr="00470523">
              <w:rPr>
                <w:noProof/>
                <w:webHidden/>
                <w:color w:val="595959"/>
              </w:rPr>
            </w:r>
            <w:r w:rsidR="00D8762B" w:rsidRPr="00470523">
              <w:rPr>
                <w:noProof/>
                <w:webHidden/>
                <w:color w:val="595959"/>
              </w:rPr>
              <w:fldChar w:fldCharType="separate"/>
            </w:r>
            <w:r w:rsidR="00D8762B" w:rsidRPr="00470523">
              <w:rPr>
                <w:noProof/>
                <w:webHidden/>
                <w:color w:val="595959"/>
              </w:rPr>
              <w:t>8</w:t>
            </w:r>
            <w:r w:rsidR="00D8762B" w:rsidRPr="00470523">
              <w:rPr>
                <w:noProof/>
                <w:webHidden/>
                <w:color w:val="595959"/>
              </w:rPr>
              <w:fldChar w:fldCharType="end"/>
            </w:r>
          </w:hyperlink>
        </w:p>
        <w:p w14:paraId="75956D9C" w14:textId="6315AD08" w:rsidR="00D8762B" w:rsidRPr="00470523" w:rsidRDefault="008710C9">
          <w:pPr>
            <w:pStyle w:val="TOC1"/>
            <w:rPr>
              <w:rFonts w:asciiTheme="minorHAnsi" w:eastAsiaTheme="minorEastAsia" w:hAnsiTheme="minorHAnsi" w:cstheme="minorBidi"/>
              <w:noProof/>
              <w:color w:val="595959"/>
              <w:sz w:val="22"/>
              <w:szCs w:val="22"/>
            </w:rPr>
          </w:pPr>
          <w:hyperlink w:anchor="_Toc124870874" w:history="1">
            <w:r w:rsidR="00D8762B" w:rsidRPr="00470523">
              <w:rPr>
                <w:rStyle w:val="Hyperlink"/>
                <w:noProof/>
                <w:color w:val="595959"/>
              </w:rPr>
              <w:t>9</w:t>
            </w:r>
            <w:r w:rsidR="00D8762B" w:rsidRPr="00470523">
              <w:rPr>
                <w:rFonts w:asciiTheme="minorHAnsi" w:eastAsiaTheme="minorEastAsia" w:hAnsiTheme="minorHAnsi" w:cstheme="minorBidi"/>
                <w:noProof/>
                <w:color w:val="595959"/>
                <w:sz w:val="22"/>
                <w:szCs w:val="22"/>
              </w:rPr>
              <w:tab/>
            </w:r>
            <w:r w:rsidR="00D8762B" w:rsidRPr="00470523">
              <w:rPr>
                <w:rStyle w:val="Hyperlink"/>
                <w:noProof/>
                <w:color w:val="595959"/>
              </w:rPr>
              <w:t>Related Policies and Documents</w:t>
            </w:r>
            <w:r w:rsidR="00D8762B" w:rsidRPr="00470523">
              <w:rPr>
                <w:noProof/>
                <w:webHidden/>
                <w:color w:val="595959"/>
              </w:rPr>
              <w:tab/>
            </w:r>
            <w:r w:rsidR="00D8762B" w:rsidRPr="00470523">
              <w:rPr>
                <w:noProof/>
                <w:webHidden/>
                <w:color w:val="595959"/>
              </w:rPr>
              <w:fldChar w:fldCharType="begin"/>
            </w:r>
            <w:r w:rsidR="00D8762B" w:rsidRPr="00470523">
              <w:rPr>
                <w:noProof/>
                <w:webHidden/>
                <w:color w:val="595959"/>
              </w:rPr>
              <w:instrText xml:space="preserve"> PAGEREF _Toc124870874 \h </w:instrText>
            </w:r>
            <w:r w:rsidR="00D8762B" w:rsidRPr="00470523">
              <w:rPr>
                <w:noProof/>
                <w:webHidden/>
                <w:color w:val="595959"/>
              </w:rPr>
            </w:r>
            <w:r w:rsidR="00D8762B" w:rsidRPr="00470523">
              <w:rPr>
                <w:noProof/>
                <w:webHidden/>
                <w:color w:val="595959"/>
              </w:rPr>
              <w:fldChar w:fldCharType="separate"/>
            </w:r>
            <w:r w:rsidR="00D8762B" w:rsidRPr="00470523">
              <w:rPr>
                <w:noProof/>
                <w:webHidden/>
                <w:color w:val="595959"/>
              </w:rPr>
              <w:t>8</w:t>
            </w:r>
            <w:r w:rsidR="00D8762B" w:rsidRPr="00470523">
              <w:rPr>
                <w:noProof/>
                <w:webHidden/>
                <w:color w:val="595959"/>
              </w:rPr>
              <w:fldChar w:fldCharType="end"/>
            </w:r>
          </w:hyperlink>
        </w:p>
        <w:p w14:paraId="009AF947" w14:textId="7E7E6CF4" w:rsidR="00D8762B" w:rsidRPr="00470523" w:rsidRDefault="008710C9">
          <w:pPr>
            <w:pStyle w:val="TOC1"/>
            <w:rPr>
              <w:rFonts w:asciiTheme="minorHAnsi" w:eastAsiaTheme="minorEastAsia" w:hAnsiTheme="minorHAnsi" w:cstheme="minorBidi"/>
              <w:noProof/>
              <w:color w:val="595959"/>
              <w:sz w:val="22"/>
              <w:szCs w:val="22"/>
            </w:rPr>
          </w:pPr>
          <w:hyperlink w:anchor="_Toc124870875" w:history="1">
            <w:r w:rsidR="00D8762B" w:rsidRPr="00470523">
              <w:rPr>
                <w:rStyle w:val="Hyperlink"/>
                <w:noProof/>
                <w:color w:val="595959"/>
              </w:rPr>
              <w:t>10</w:t>
            </w:r>
            <w:r w:rsidR="00D8762B" w:rsidRPr="00470523">
              <w:rPr>
                <w:rFonts w:asciiTheme="minorHAnsi" w:eastAsiaTheme="minorEastAsia" w:hAnsiTheme="minorHAnsi" w:cstheme="minorBidi"/>
                <w:noProof/>
                <w:color w:val="595959"/>
                <w:sz w:val="22"/>
                <w:szCs w:val="22"/>
              </w:rPr>
              <w:tab/>
            </w:r>
            <w:r w:rsidR="00D8762B" w:rsidRPr="00470523">
              <w:rPr>
                <w:rStyle w:val="Hyperlink"/>
                <w:noProof/>
                <w:color w:val="595959"/>
              </w:rPr>
              <w:t>Further Information</w:t>
            </w:r>
            <w:r w:rsidR="00D8762B" w:rsidRPr="00470523">
              <w:rPr>
                <w:noProof/>
                <w:webHidden/>
                <w:color w:val="595959"/>
              </w:rPr>
              <w:tab/>
            </w:r>
            <w:r w:rsidR="00D8762B" w:rsidRPr="00470523">
              <w:rPr>
                <w:noProof/>
                <w:webHidden/>
                <w:color w:val="595959"/>
              </w:rPr>
              <w:fldChar w:fldCharType="begin"/>
            </w:r>
            <w:r w:rsidR="00D8762B" w:rsidRPr="00470523">
              <w:rPr>
                <w:noProof/>
                <w:webHidden/>
                <w:color w:val="595959"/>
              </w:rPr>
              <w:instrText xml:space="preserve"> PAGEREF _Toc124870875 \h </w:instrText>
            </w:r>
            <w:r w:rsidR="00D8762B" w:rsidRPr="00470523">
              <w:rPr>
                <w:noProof/>
                <w:webHidden/>
                <w:color w:val="595959"/>
              </w:rPr>
            </w:r>
            <w:r w:rsidR="00D8762B" w:rsidRPr="00470523">
              <w:rPr>
                <w:noProof/>
                <w:webHidden/>
                <w:color w:val="595959"/>
              </w:rPr>
              <w:fldChar w:fldCharType="separate"/>
            </w:r>
            <w:r w:rsidR="00D8762B" w:rsidRPr="00470523">
              <w:rPr>
                <w:noProof/>
                <w:webHidden/>
                <w:color w:val="595959"/>
              </w:rPr>
              <w:t>9</w:t>
            </w:r>
            <w:r w:rsidR="00D8762B" w:rsidRPr="00470523">
              <w:rPr>
                <w:noProof/>
                <w:webHidden/>
                <w:color w:val="595959"/>
              </w:rPr>
              <w:fldChar w:fldCharType="end"/>
            </w:r>
          </w:hyperlink>
        </w:p>
        <w:p w14:paraId="5459D928" w14:textId="2C196FD8" w:rsidR="00D8762B" w:rsidRPr="00470523" w:rsidRDefault="008710C9">
          <w:pPr>
            <w:pStyle w:val="TOC1"/>
            <w:rPr>
              <w:rFonts w:asciiTheme="minorHAnsi" w:eastAsiaTheme="minorEastAsia" w:hAnsiTheme="minorHAnsi" w:cstheme="minorBidi"/>
              <w:noProof/>
              <w:color w:val="595959"/>
              <w:sz w:val="22"/>
              <w:szCs w:val="22"/>
            </w:rPr>
          </w:pPr>
          <w:hyperlink w:anchor="_Toc124870876" w:history="1">
            <w:r w:rsidR="00D8762B" w:rsidRPr="00470523">
              <w:rPr>
                <w:rStyle w:val="Hyperlink"/>
                <w:noProof/>
                <w:color w:val="595959"/>
              </w:rPr>
              <w:t>11</w:t>
            </w:r>
            <w:r w:rsidR="00D8762B" w:rsidRPr="00470523">
              <w:rPr>
                <w:rFonts w:asciiTheme="minorHAnsi" w:eastAsiaTheme="minorEastAsia" w:hAnsiTheme="minorHAnsi" w:cstheme="minorBidi"/>
                <w:noProof/>
                <w:color w:val="595959"/>
                <w:sz w:val="22"/>
                <w:szCs w:val="22"/>
              </w:rPr>
              <w:tab/>
            </w:r>
            <w:r w:rsidR="00D8762B" w:rsidRPr="00470523">
              <w:rPr>
                <w:rStyle w:val="Hyperlink"/>
                <w:noProof/>
                <w:color w:val="595959"/>
              </w:rPr>
              <w:t>Policy Owner</w:t>
            </w:r>
            <w:r w:rsidR="00D8762B" w:rsidRPr="00470523">
              <w:rPr>
                <w:noProof/>
                <w:webHidden/>
                <w:color w:val="595959"/>
              </w:rPr>
              <w:tab/>
            </w:r>
            <w:r w:rsidR="00D8762B" w:rsidRPr="00470523">
              <w:rPr>
                <w:noProof/>
                <w:webHidden/>
                <w:color w:val="595959"/>
              </w:rPr>
              <w:fldChar w:fldCharType="begin"/>
            </w:r>
            <w:r w:rsidR="00D8762B" w:rsidRPr="00470523">
              <w:rPr>
                <w:noProof/>
                <w:webHidden/>
                <w:color w:val="595959"/>
              </w:rPr>
              <w:instrText xml:space="preserve"> PAGEREF _Toc124870876 \h </w:instrText>
            </w:r>
            <w:r w:rsidR="00D8762B" w:rsidRPr="00470523">
              <w:rPr>
                <w:noProof/>
                <w:webHidden/>
                <w:color w:val="595959"/>
              </w:rPr>
            </w:r>
            <w:r w:rsidR="00D8762B" w:rsidRPr="00470523">
              <w:rPr>
                <w:noProof/>
                <w:webHidden/>
                <w:color w:val="595959"/>
              </w:rPr>
              <w:fldChar w:fldCharType="separate"/>
            </w:r>
            <w:r w:rsidR="00D8762B" w:rsidRPr="00470523">
              <w:rPr>
                <w:noProof/>
                <w:webHidden/>
                <w:color w:val="595959"/>
              </w:rPr>
              <w:t>9</w:t>
            </w:r>
            <w:r w:rsidR="00D8762B" w:rsidRPr="00470523">
              <w:rPr>
                <w:noProof/>
                <w:webHidden/>
                <w:color w:val="595959"/>
              </w:rPr>
              <w:fldChar w:fldCharType="end"/>
            </w:r>
          </w:hyperlink>
        </w:p>
        <w:p w14:paraId="15ECAE80" w14:textId="1680275D" w:rsidR="00D8762B" w:rsidRPr="00470523" w:rsidRDefault="008710C9">
          <w:pPr>
            <w:pStyle w:val="TOC1"/>
            <w:rPr>
              <w:rFonts w:asciiTheme="minorHAnsi" w:eastAsiaTheme="minorEastAsia" w:hAnsiTheme="minorHAnsi" w:cstheme="minorBidi"/>
              <w:noProof/>
              <w:color w:val="595959"/>
              <w:sz w:val="22"/>
              <w:szCs w:val="22"/>
            </w:rPr>
          </w:pPr>
          <w:hyperlink w:anchor="_Toc124870877" w:history="1">
            <w:r w:rsidR="00D8762B" w:rsidRPr="00470523">
              <w:rPr>
                <w:rStyle w:val="Hyperlink"/>
                <w:noProof/>
                <w:color w:val="595959"/>
              </w:rPr>
              <w:t>12</w:t>
            </w:r>
            <w:r w:rsidR="00D8762B" w:rsidRPr="00470523">
              <w:rPr>
                <w:rFonts w:asciiTheme="minorHAnsi" w:eastAsiaTheme="minorEastAsia" w:hAnsiTheme="minorHAnsi" w:cstheme="minorBidi"/>
                <w:noProof/>
                <w:color w:val="595959"/>
                <w:sz w:val="22"/>
                <w:szCs w:val="22"/>
              </w:rPr>
              <w:tab/>
            </w:r>
            <w:r w:rsidR="00D8762B" w:rsidRPr="00470523">
              <w:rPr>
                <w:rStyle w:val="Hyperlink"/>
                <w:noProof/>
                <w:color w:val="595959"/>
              </w:rPr>
              <w:t>Policy Review Date</w:t>
            </w:r>
            <w:r w:rsidR="00D8762B" w:rsidRPr="00470523">
              <w:rPr>
                <w:noProof/>
                <w:webHidden/>
                <w:color w:val="595959"/>
              </w:rPr>
              <w:tab/>
            </w:r>
            <w:r w:rsidR="00D8762B" w:rsidRPr="00470523">
              <w:rPr>
                <w:noProof/>
                <w:webHidden/>
                <w:color w:val="595959"/>
              </w:rPr>
              <w:fldChar w:fldCharType="begin"/>
            </w:r>
            <w:r w:rsidR="00D8762B" w:rsidRPr="00470523">
              <w:rPr>
                <w:noProof/>
                <w:webHidden/>
                <w:color w:val="595959"/>
              </w:rPr>
              <w:instrText xml:space="preserve"> PAGEREF _Toc124870877 \h </w:instrText>
            </w:r>
            <w:r w:rsidR="00D8762B" w:rsidRPr="00470523">
              <w:rPr>
                <w:noProof/>
                <w:webHidden/>
                <w:color w:val="595959"/>
              </w:rPr>
            </w:r>
            <w:r w:rsidR="00D8762B" w:rsidRPr="00470523">
              <w:rPr>
                <w:noProof/>
                <w:webHidden/>
                <w:color w:val="595959"/>
              </w:rPr>
              <w:fldChar w:fldCharType="separate"/>
            </w:r>
            <w:r w:rsidR="00D8762B" w:rsidRPr="00470523">
              <w:rPr>
                <w:noProof/>
                <w:webHidden/>
                <w:color w:val="595959"/>
              </w:rPr>
              <w:t>9</w:t>
            </w:r>
            <w:r w:rsidR="00D8762B" w:rsidRPr="00470523">
              <w:rPr>
                <w:noProof/>
                <w:webHidden/>
                <w:color w:val="595959"/>
              </w:rPr>
              <w:fldChar w:fldCharType="end"/>
            </w:r>
          </w:hyperlink>
        </w:p>
        <w:p w14:paraId="0D65B579" w14:textId="77777777" w:rsidR="00DC53D6" w:rsidRPr="00470523" w:rsidRDefault="00151628">
          <w:pPr>
            <w:rPr>
              <w:color w:val="595959"/>
            </w:rPr>
          </w:pPr>
          <w:r w:rsidRPr="00470523">
            <w:rPr>
              <w:color w:val="595959"/>
            </w:rPr>
            <w:fldChar w:fldCharType="end"/>
          </w:r>
        </w:p>
      </w:sdtContent>
    </w:sdt>
    <w:p w14:paraId="11EF9C6E" w14:textId="77777777" w:rsidR="00DC53D6" w:rsidRPr="00470523" w:rsidRDefault="00DC53D6">
      <w:pPr>
        <w:rPr>
          <w:color w:val="595959"/>
        </w:rPr>
      </w:pPr>
    </w:p>
    <w:p w14:paraId="3050E7A7" w14:textId="77777777" w:rsidR="00DC53D6" w:rsidRPr="0046137D" w:rsidRDefault="00151628">
      <w:pPr>
        <w:tabs>
          <w:tab w:val="left" w:pos="5247"/>
        </w:tabs>
        <w:rPr>
          <w:color w:val="000000" w:themeColor="text1"/>
        </w:rPr>
      </w:pPr>
      <w:r w:rsidRPr="0046137D">
        <w:rPr>
          <w:color w:val="000000" w:themeColor="text1"/>
        </w:rPr>
        <w:tab/>
      </w:r>
    </w:p>
    <w:p w14:paraId="2AD3B448" w14:textId="77777777" w:rsidR="00DC53D6" w:rsidRPr="0046137D" w:rsidRDefault="00151628">
      <w:pPr>
        <w:rPr>
          <w:color w:val="000000" w:themeColor="text1"/>
        </w:rPr>
      </w:pPr>
      <w:r w:rsidRPr="0046137D">
        <w:rPr>
          <w:color w:val="000000" w:themeColor="text1"/>
        </w:rPr>
        <w:br w:type="column"/>
      </w:r>
    </w:p>
    <w:p w14:paraId="16B7F3FE" w14:textId="77777777" w:rsidR="00DC53D6" w:rsidRPr="004F772D" w:rsidRDefault="00151628" w:rsidP="004F772D">
      <w:pPr>
        <w:pStyle w:val="H116"/>
      </w:pPr>
      <w:bookmarkStart w:id="0" w:name="_Toc124870866"/>
      <w:r w:rsidRPr="004F772D">
        <w:t>Purpose</w:t>
      </w:r>
      <w:bookmarkEnd w:id="0"/>
    </w:p>
    <w:p w14:paraId="2A1815D7" w14:textId="77777777" w:rsidR="00DC53D6" w:rsidRPr="00411509" w:rsidRDefault="00151628" w:rsidP="004F772D">
      <w:pPr>
        <w:keepLines/>
        <w:numPr>
          <w:ilvl w:val="1"/>
          <w:numId w:val="7"/>
        </w:numPr>
        <w:pBdr>
          <w:top w:val="nil"/>
          <w:left w:val="nil"/>
          <w:bottom w:val="nil"/>
          <w:right w:val="nil"/>
          <w:between w:val="nil"/>
        </w:pBdr>
        <w:tabs>
          <w:tab w:val="left" w:pos="851"/>
        </w:tabs>
        <w:spacing w:before="240" w:after="80" w:line="360" w:lineRule="auto"/>
        <w:ind w:left="578" w:hanging="578"/>
        <w:rPr>
          <w:color w:val="000000" w:themeColor="text1"/>
        </w:rPr>
      </w:pPr>
      <w:r w:rsidRPr="00411509">
        <w:rPr>
          <w:color w:val="000000" w:themeColor="text1"/>
        </w:rPr>
        <w:t>We are committed to protecting the health, safety and welfare of our employees. We recognise that workplace stress is a health and safety issue and acknowledge the importance of identifying and reducing workplace stressors.</w:t>
      </w:r>
    </w:p>
    <w:p w14:paraId="790AA647" w14:textId="43BA818C" w:rsidR="00DC53D6" w:rsidRPr="00411509" w:rsidRDefault="00151628" w:rsidP="00411509">
      <w:pPr>
        <w:keepLines/>
        <w:numPr>
          <w:ilvl w:val="1"/>
          <w:numId w:val="7"/>
        </w:numPr>
        <w:pBdr>
          <w:top w:val="nil"/>
          <w:left w:val="nil"/>
          <w:bottom w:val="nil"/>
          <w:right w:val="nil"/>
          <w:between w:val="nil"/>
        </w:pBdr>
        <w:tabs>
          <w:tab w:val="left" w:pos="851"/>
        </w:tabs>
        <w:spacing w:before="240" w:after="80" w:line="360" w:lineRule="auto"/>
        <w:ind w:left="578" w:hanging="578"/>
        <w:rPr>
          <w:color w:val="000000" w:themeColor="text1"/>
        </w:rPr>
      </w:pPr>
      <w:r w:rsidRPr="00411509">
        <w:rPr>
          <w:color w:val="000000" w:themeColor="text1"/>
        </w:rPr>
        <w:t>Being under pressure often improves performance and can be a good thing.</w:t>
      </w:r>
      <w:r w:rsidR="007C4093">
        <w:rPr>
          <w:color w:val="000000" w:themeColor="text1"/>
        </w:rPr>
        <w:t xml:space="preserve"> </w:t>
      </w:r>
      <w:r w:rsidRPr="00411509">
        <w:rPr>
          <w:color w:val="000000" w:themeColor="text1"/>
        </w:rPr>
        <w:t>However, when those demands and pressures become excessive, this may lead to stress which can have an adverse impact on both working and personal lives.</w:t>
      </w:r>
    </w:p>
    <w:p w14:paraId="2899F572" w14:textId="6508A256" w:rsidR="00DC53D6" w:rsidRPr="00411509" w:rsidRDefault="00151628" w:rsidP="00411509">
      <w:pPr>
        <w:keepLines/>
        <w:numPr>
          <w:ilvl w:val="1"/>
          <w:numId w:val="7"/>
        </w:numPr>
        <w:pBdr>
          <w:top w:val="nil"/>
          <w:left w:val="nil"/>
          <w:bottom w:val="nil"/>
          <w:right w:val="nil"/>
          <w:between w:val="nil"/>
        </w:pBdr>
        <w:tabs>
          <w:tab w:val="left" w:pos="851"/>
        </w:tabs>
        <w:spacing w:before="240" w:after="80" w:line="360" w:lineRule="auto"/>
        <w:ind w:left="578" w:hanging="578"/>
        <w:rPr>
          <w:color w:val="000000" w:themeColor="text1"/>
        </w:rPr>
      </w:pPr>
      <w:r w:rsidRPr="00411509">
        <w:rPr>
          <w:color w:val="000000" w:themeColor="text1"/>
        </w:rPr>
        <w:t>We aim to provide a working environment where stress is not seen as a sign of weakness or incompetence, and where employees who believe they are suffering from the negative effects of stress feel able to approach us in confidence, in order that the necessary support mechanisms can be put in place. In addition, we aim to assist those who may be suffering from workplace or personal stress by offering confidential support.</w:t>
      </w:r>
    </w:p>
    <w:p w14:paraId="3569CF6F" w14:textId="0BAC0434" w:rsidR="00DC53D6" w:rsidRPr="00470523" w:rsidRDefault="00151628">
      <w:pPr>
        <w:pBdr>
          <w:top w:val="nil"/>
          <w:left w:val="nil"/>
          <w:bottom w:val="nil"/>
          <w:right w:val="nil"/>
          <w:between w:val="nil"/>
        </w:pBdr>
        <w:rPr>
          <w:i/>
          <w:color w:val="005ECC"/>
        </w:rPr>
      </w:pPr>
      <w:r w:rsidRPr="00470523">
        <w:rPr>
          <w:i/>
          <w:color w:val="005ECC"/>
        </w:rPr>
        <w:t>&lt;We advise that you make all your policies non-contractual to minimise the risk of a breach of contract claim, and also to enable ease of updating.&gt;</w:t>
      </w:r>
    </w:p>
    <w:p w14:paraId="3747B7EE" w14:textId="77777777" w:rsidR="00DC53D6" w:rsidRPr="0046137D" w:rsidRDefault="00151628">
      <w:pPr>
        <w:keepLines/>
        <w:numPr>
          <w:ilvl w:val="1"/>
          <w:numId w:val="7"/>
        </w:numPr>
        <w:pBdr>
          <w:top w:val="nil"/>
          <w:left w:val="nil"/>
          <w:bottom w:val="nil"/>
          <w:right w:val="nil"/>
          <w:between w:val="nil"/>
        </w:pBdr>
        <w:tabs>
          <w:tab w:val="left" w:pos="851"/>
        </w:tabs>
        <w:spacing w:before="240" w:after="80"/>
        <w:rPr>
          <w:color w:val="000000" w:themeColor="text1"/>
        </w:rPr>
      </w:pPr>
      <w:r w:rsidRPr="0046137D">
        <w:rPr>
          <w:color w:val="000000" w:themeColor="text1"/>
        </w:rPr>
        <w:t>Therefore, this policy seeks to clarify our responsibilities in relation to stress management, raise awareness of the issue and how it can be recognised and outline the support available. This policy is not contractual, but indicates the way in which we plan to deal with the issue of stress at work.</w:t>
      </w:r>
    </w:p>
    <w:p w14:paraId="556800CC" w14:textId="77777777" w:rsidR="00DC53D6" w:rsidRPr="0046137D" w:rsidRDefault="00151628" w:rsidP="004F772D">
      <w:pPr>
        <w:pStyle w:val="H116"/>
      </w:pPr>
      <w:bookmarkStart w:id="1" w:name="_Toc124870867"/>
      <w:r w:rsidRPr="0046137D">
        <w:t>Scope</w:t>
      </w:r>
      <w:bookmarkEnd w:id="1"/>
    </w:p>
    <w:p w14:paraId="11F37C10" w14:textId="77777777" w:rsidR="00DC53D6" w:rsidRPr="0046137D" w:rsidRDefault="00151628">
      <w:pPr>
        <w:keepLines/>
        <w:numPr>
          <w:ilvl w:val="1"/>
          <w:numId w:val="7"/>
        </w:numPr>
        <w:pBdr>
          <w:top w:val="nil"/>
          <w:left w:val="nil"/>
          <w:bottom w:val="nil"/>
          <w:right w:val="nil"/>
          <w:between w:val="nil"/>
        </w:pBdr>
        <w:tabs>
          <w:tab w:val="left" w:pos="851"/>
        </w:tabs>
        <w:spacing w:before="240" w:after="80"/>
        <w:rPr>
          <w:color w:val="000000" w:themeColor="text1"/>
        </w:rPr>
      </w:pPr>
      <w:r w:rsidRPr="00470523">
        <w:rPr>
          <w:color w:val="DB3907"/>
        </w:rPr>
        <w:t xml:space="preserve">&lt;Tailor to suit the range of workers in your business:&gt; </w:t>
      </w:r>
      <w:r w:rsidRPr="0046137D">
        <w:rPr>
          <w:color w:val="000000" w:themeColor="text1"/>
        </w:rPr>
        <w:t xml:space="preserve">This policy applies to all employees at all levels within the business, including apprentices and those on fixed-term contracts. </w:t>
      </w:r>
    </w:p>
    <w:p w14:paraId="44EB1F25" w14:textId="77777777" w:rsidR="00DC53D6" w:rsidRPr="004F772D" w:rsidRDefault="00151628" w:rsidP="004F772D">
      <w:pPr>
        <w:pStyle w:val="H116"/>
      </w:pPr>
      <w:bookmarkStart w:id="2" w:name="_Toc124870868"/>
      <w:r w:rsidRPr="004F772D">
        <w:t>Definitions</w:t>
      </w:r>
      <w:bookmarkEnd w:id="2"/>
    </w:p>
    <w:p w14:paraId="0B16A42A" w14:textId="22C29C36" w:rsidR="00DC53D6" w:rsidRPr="0046137D" w:rsidRDefault="00151628">
      <w:pPr>
        <w:keepLines/>
        <w:numPr>
          <w:ilvl w:val="1"/>
          <w:numId w:val="7"/>
        </w:numPr>
        <w:pBdr>
          <w:top w:val="nil"/>
          <w:left w:val="nil"/>
          <w:bottom w:val="nil"/>
          <w:right w:val="nil"/>
          <w:between w:val="nil"/>
        </w:pBdr>
        <w:tabs>
          <w:tab w:val="left" w:pos="851"/>
        </w:tabs>
        <w:spacing w:before="240" w:after="80"/>
        <w:rPr>
          <w:color w:val="000000" w:themeColor="text1"/>
        </w:rPr>
      </w:pPr>
      <w:r w:rsidRPr="0046137D">
        <w:rPr>
          <w:color w:val="000000" w:themeColor="text1"/>
        </w:rPr>
        <w:t xml:space="preserve">The Health and Safety Executive defines </w:t>
      </w:r>
      <w:r w:rsidRPr="0046137D">
        <w:rPr>
          <w:b/>
          <w:color w:val="000000" w:themeColor="text1"/>
        </w:rPr>
        <w:t>“stress”</w:t>
      </w:r>
      <w:r w:rsidRPr="0046137D">
        <w:rPr>
          <w:color w:val="000000" w:themeColor="text1"/>
        </w:rPr>
        <w:t xml:space="preserve"> as: </w:t>
      </w:r>
      <w:r w:rsidR="008F47A0">
        <w:rPr>
          <w:color w:val="000000" w:themeColor="text1"/>
        </w:rPr>
        <w:t>“</w:t>
      </w:r>
      <w:r w:rsidRPr="0046137D">
        <w:rPr>
          <w:color w:val="000000" w:themeColor="text1"/>
        </w:rPr>
        <w:t>the reaction people have to excessive pressures or other types of demands placed on them. It arises when they worry that they cannot cope.</w:t>
      </w:r>
      <w:r w:rsidR="008F47A0">
        <w:rPr>
          <w:color w:val="000000" w:themeColor="text1"/>
        </w:rPr>
        <w:t>”</w:t>
      </w:r>
      <w:r w:rsidRPr="0046137D">
        <w:rPr>
          <w:color w:val="000000" w:themeColor="text1"/>
        </w:rPr>
        <w:t xml:space="preserve"> In other words, stress occurs when the pressures on a person exceed their ability to deal with them. </w:t>
      </w:r>
    </w:p>
    <w:p w14:paraId="7EA48AF0" w14:textId="63B21B76" w:rsidR="00DC53D6" w:rsidRPr="004F772D" w:rsidRDefault="00151628" w:rsidP="004F772D">
      <w:pPr>
        <w:pStyle w:val="H116"/>
      </w:pPr>
      <w:bookmarkStart w:id="3" w:name="_Toc124870869"/>
      <w:r w:rsidRPr="004F772D">
        <w:t xml:space="preserve">The </w:t>
      </w:r>
      <w:r w:rsidR="000F60EC">
        <w:t>C</w:t>
      </w:r>
      <w:r w:rsidRPr="004F772D">
        <w:t xml:space="preserve">auses and </w:t>
      </w:r>
      <w:r w:rsidR="000F60EC">
        <w:t>S</w:t>
      </w:r>
      <w:r w:rsidRPr="004F772D">
        <w:t xml:space="preserve">ymptoms of </w:t>
      </w:r>
      <w:r w:rsidR="000F60EC">
        <w:t>S</w:t>
      </w:r>
      <w:r w:rsidRPr="004F772D">
        <w:t>tress</w:t>
      </w:r>
      <w:bookmarkEnd w:id="3"/>
    </w:p>
    <w:p w14:paraId="0973156C" w14:textId="42D47A40" w:rsidR="00DC53D6" w:rsidRPr="00317ADE" w:rsidRDefault="00151628" w:rsidP="00317ADE">
      <w:pPr>
        <w:pStyle w:val="Normal1"/>
      </w:pPr>
      <w:r w:rsidRPr="00317ADE">
        <w:t>Whilst most staff can benefit from a certain amount of pressure in their job as it helps with motivation, too much pressure can become overwhelming. Whilst stress itself is not an illness, the p</w:t>
      </w:r>
      <w:r w:rsidR="00FC21E7">
        <w:t>s</w:t>
      </w:r>
      <w:r w:rsidRPr="00317ADE">
        <w:t>yc</w:t>
      </w:r>
      <w:r w:rsidR="00FC21E7">
        <w:t>h</w:t>
      </w:r>
      <w:r w:rsidRPr="00317ADE">
        <w:t>ological impact can lead to conditions such as anxiety and depression</w:t>
      </w:r>
      <w:r w:rsidR="00331D82">
        <w:t>,</w:t>
      </w:r>
      <w:r w:rsidRPr="00317ADE">
        <w:t xml:space="preserve"> which in turn can lead to physical conditions. </w:t>
      </w:r>
    </w:p>
    <w:p w14:paraId="1F098A02" w14:textId="77777777" w:rsidR="00DC53D6" w:rsidRPr="0046137D" w:rsidRDefault="00151628" w:rsidP="00317ADE">
      <w:pPr>
        <w:pStyle w:val="Normal1"/>
      </w:pPr>
      <w:r w:rsidRPr="0046137D">
        <w:lastRenderedPageBreak/>
        <w:t xml:space="preserve">There are two types of stress. Acute stress is usually caused by a particular deadline, general time pressure or anticipation of a task which the employee will find difficult. Most people have the ability to anticipate and deal with episodes of acute stress and accept them as a normal part of working life. </w:t>
      </w:r>
    </w:p>
    <w:p w14:paraId="4C0023ED" w14:textId="77777777" w:rsidR="00DC53D6" w:rsidRPr="0046137D" w:rsidRDefault="00151628" w:rsidP="00317ADE">
      <w:pPr>
        <w:pStyle w:val="Normal1"/>
      </w:pPr>
      <w:r w:rsidRPr="0046137D">
        <w:t>Chronic stress can develop over time as a consequence of continual pressure being placed on the employee which can cause adaptive changes in behaviour giving rise to the symptoms described below. It is this stress that can cause serious physiological and psychological problems for the individual. Employees may show psychological symptoms which can be grouped into four categories:</w:t>
      </w:r>
    </w:p>
    <w:tbl>
      <w:tblPr>
        <w:tblStyle w:val="a4"/>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tblCellMar>
        <w:tblLook w:val="0420" w:firstRow="1" w:lastRow="0" w:firstColumn="0" w:lastColumn="0" w:noHBand="0" w:noVBand="1"/>
        <w:tblCaption w:val="List of physiological and psychological problems from stress"/>
      </w:tblPr>
      <w:tblGrid>
        <w:gridCol w:w="4520"/>
        <w:gridCol w:w="4520"/>
      </w:tblGrid>
      <w:tr w:rsidR="0046137D" w:rsidRPr="0046137D" w14:paraId="7218A965" w14:textId="77777777" w:rsidTr="00470523">
        <w:trPr>
          <w:trHeight w:val="2944"/>
        </w:trPr>
        <w:tc>
          <w:tcPr>
            <w:tcW w:w="4520" w:type="dxa"/>
          </w:tcPr>
          <w:p w14:paraId="3C6F1397" w14:textId="77777777" w:rsidR="00DC53D6" w:rsidRPr="0046137D" w:rsidRDefault="00151628">
            <w:pPr>
              <w:spacing w:after="160"/>
              <w:rPr>
                <w:color w:val="000000" w:themeColor="text1"/>
              </w:rPr>
            </w:pPr>
            <w:r w:rsidRPr="0046137D">
              <w:rPr>
                <w:color w:val="000000" w:themeColor="text1"/>
              </w:rPr>
              <w:t>Fixation:</w:t>
            </w:r>
          </w:p>
          <w:p w14:paraId="0C4F4F31" w14:textId="77777777" w:rsidR="00DC53D6" w:rsidRPr="0046137D" w:rsidRDefault="00151628" w:rsidP="00317ADE">
            <w:pPr>
              <w:pStyle w:val="Bulletpoint"/>
              <w:spacing w:afterLines="0" w:after="0"/>
              <w:ind w:left="567" w:hanging="340"/>
            </w:pPr>
            <w:r w:rsidRPr="0046137D">
              <w:t>repetition of arguments in meetings</w:t>
            </w:r>
          </w:p>
          <w:p w14:paraId="599DBB47" w14:textId="77777777" w:rsidR="00DC53D6" w:rsidRPr="0046137D" w:rsidRDefault="00151628" w:rsidP="00317ADE">
            <w:pPr>
              <w:pStyle w:val="Bulletpoint"/>
              <w:spacing w:afterLines="0" w:after="0"/>
              <w:ind w:left="567" w:hanging="340"/>
            </w:pPr>
            <w:r w:rsidRPr="0046137D">
              <w:t>belligerence</w:t>
            </w:r>
          </w:p>
          <w:p w14:paraId="132680A4" w14:textId="77777777" w:rsidR="00DC53D6" w:rsidRPr="0046137D" w:rsidRDefault="00151628" w:rsidP="00317ADE">
            <w:pPr>
              <w:pStyle w:val="Bulletpoint"/>
              <w:spacing w:afterLines="0" w:after="0"/>
              <w:ind w:left="567" w:hanging="340"/>
            </w:pPr>
            <w:r w:rsidRPr="0046137D">
              <w:t>refusal to listen to advice and suggestions</w:t>
            </w:r>
          </w:p>
          <w:p w14:paraId="4721D1FE" w14:textId="77777777" w:rsidR="00DC53D6" w:rsidRPr="0046137D" w:rsidRDefault="00151628" w:rsidP="00317ADE">
            <w:pPr>
              <w:pStyle w:val="Bulletpoint"/>
              <w:spacing w:afterLines="0" w:after="0"/>
              <w:ind w:left="567" w:hanging="340"/>
            </w:pPr>
            <w:r w:rsidRPr="0046137D">
              <w:t>using solutions known to be inadequate</w:t>
            </w:r>
          </w:p>
        </w:tc>
        <w:tc>
          <w:tcPr>
            <w:tcW w:w="4520" w:type="dxa"/>
          </w:tcPr>
          <w:p w14:paraId="7781E2E0" w14:textId="77777777" w:rsidR="00DC53D6" w:rsidRPr="0046137D" w:rsidRDefault="00151628">
            <w:pPr>
              <w:spacing w:after="160"/>
              <w:rPr>
                <w:color w:val="000000" w:themeColor="text1"/>
              </w:rPr>
            </w:pPr>
            <w:r w:rsidRPr="0046137D">
              <w:rPr>
                <w:color w:val="000000" w:themeColor="text1"/>
              </w:rPr>
              <w:t>Regression:</w:t>
            </w:r>
          </w:p>
          <w:p w14:paraId="4CE990E7" w14:textId="77777777" w:rsidR="00DC53D6" w:rsidRPr="00317ADE" w:rsidRDefault="00151628" w:rsidP="00317ADE">
            <w:pPr>
              <w:pStyle w:val="Bulletpoint"/>
              <w:spacing w:afterLines="0" w:after="0"/>
              <w:ind w:left="567" w:hanging="340"/>
            </w:pPr>
            <w:r w:rsidRPr="00317ADE">
              <w:t>crying</w:t>
            </w:r>
          </w:p>
          <w:p w14:paraId="3768CC8E" w14:textId="77777777" w:rsidR="00DC53D6" w:rsidRPr="0046137D" w:rsidRDefault="00151628" w:rsidP="00317ADE">
            <w:pPr>
              <w:pStyle w:val="Bulletpoint"/>
              <w:pBdr>
                <w:top w:val="none" w:sz="0" w:space="0" w:color="auto"/>
                <w:left w:val="none" w:sz="0" w:space="0" w:color="auto"/>
                <w:bottom w:val="none" w:sz="0" w:space="0" w:color="auto"/>
                <w:right w:val="none" w:sz="0" w:space="0" w:color="auto"/>
                <w:between w:val="none" w:sz="0" w:space="0" w:color="auto"/>
              </w:pBdr>
              <w:spacing w:afterLines="0" w:after="0"/>
              <w:ind w:left="567" w:hanging="340"/>
            </w:pPr>
            <w:r w:rsidRPr="0046137D">
              <w:t>arguments</w:t>
            </w:r>
          </w:p>
          <w:p w14:paraId="4A7C26DF" w14:textId="77777777" w:rsidR="00DC53D6" w:rsidRPr="0046137D" w:rsidRDefault="00151628" w:rsidP="00317ADE">
            <w:pPr>
              <w:pStyle w:val="Bulletpoint"/>
              <w:pBdr>
                <w:top w:val="none" w:sz="0" w:space="0" w:color="auto"/>
                <w:left w:val="none" w:sz="0" w:space="0" w:color="auto"/>
                <w:bottom w:val="none" w:sz="0" w:space="0" w:color="auto"/>
                <w:right w:val="none" w:sz="0" w:space="0" w:color="auto"/>
                <w:between w:val="none" w:sz="0" w:space="0" w:color="auto"/>
              </w:pBdr>
              <w:spacing w:afterLines="0" w:after="0"/>
              <w:ind w:left="567" w:hanging="340"/>
            </w:pPr>
            <w:r w:rsidRPr="0046137D">
              <w:t>immature behaviour</w:t>
            </w:r>
          </w:p>
          <w:p w14:paraId="17EC1733" w14:textId="77777777" w:rsidR="00DC53D6" w:rsidRPr="0046137D" w:rsidRDefault="00151628" w:rsidP="00317ADE">
            <w:pPr>
              <w:pStyle w:val="Bulletpoint"/>
              <w:pBdr>
                <w:top w:val="none" w:sz="0" w:space="0" w:color="auto"/>
                <w:left w:val="none" w:sz="0" w:space="0" w:color="auto"/>
                <w:bottom w:val="none" w:sz="0" w:space="0" w:color="auto"/>
                <w:right w:val="none" w:sz="0" w:space="0" w:color="auto"/>
                <w:between w:val="none" w:sz="0" w:space="0" w:color="auto"/>
              </w:pBdr>
              <w:spacing w:afterLines="0" w:after="0"/>
              <w:ind w:left="567" w:hanging="340"/>
            </w:pPr>
            <w:r w:rsidRPr="0046137D">
              <w:t>personality clashes</w:t>
            </w:r>
          </w:p>
          <w:p w14:paraId="5742BF5D" w14:textId="77777777" w:rsidR="00DC53D6" w:rsidRPr="0046137D" w:rsidRDefault="00151628" w:rsidP="00317ADE">
            <w:pPr>
              <w:pStyle w:val="Bulletpoint"/>
              <w:pBdr>
                <w:top w:val="none" w:sz="0" w:space="0" w:color="auto"/>
                <w:left w:val="none" w:sz="0" w:space="0" w:color="auto"/>
                <w:bottom w:val="none" w:sz="0" w:space="0" w:color="auto"/>
                <w:right w:val="none" w:sz="0" w:space="0" w:color="auto"/>
                <w:between w:val="none" w:sz="0" w:space="0" w:color="auto"/>
              </w:pBdr>
              <w:spacing w:afterLines="0" w:after="0"/>
              <w:ind w:left="567" w:hanging="340"/>
            </w:pPr>
            <w:r w:rsidRPr="0046137D">
              <w:t>sulking</w:t>
            </w:r>
          </w:p>
          <w:p w14:paraId="36B449B2" w14:textId="77777777" w:rsidR="00DC53D6" w:rsidRPr="0046137D" w:rsidRDefault="00151628" w:rsidP="00317ADE">
            <w:pPr>
              <w:pStyle w:val="Bulletpoint"/>
              <w:pBdr>
                <w:top w:val="none" w:sz="0" w:space="0" w:color="auto"/>
                <w:left w:val="none" w:sz="0" w:space="0" w:color="auto"/>
                <w:bottom w:val="none" w:sz="0" w:space="0" w:color="auto"/>
                <w:right w:val="none" w:sz="0" w:space="0" w:color="auto"/>
                <w:between w:val="none" w:sz="0" w:space="0" w:color="auto"/>
              </w:pBdr>
              <w:spacing w:afterLines="0" w:after="0"/>
              <w:ind w:left="567" w:hanging="340"/>
            </w:pPr>
            <w:r w:rsidRPr="0046137D">
              <w:t>temper</w:t>
            </w:r>
          </w:p>
          <w:p w14:paraId="5C563413" w14:textId="54512FF2" w:rsidR="00DC53D6" w:rsidRPr="00317ADE" w:rsidRDefault="00151628" w:rsidP="00317ADE">
            <w:pPr>
              <w:pStyle w:val="Bulletpoint"/>
              <w:pBdr>
                <w:top w:val="none" w:sz="0" w:space="0" w:color="auto"/>
                <w:left w:val="none" w:sz="0" w:space="0" w:color="auto"/>
                <w:bottom w:val="none" w:sz="0" w:space="0" w:color="auto"/>
                <w:right w:val="none" w:sz="0" w:space="0" w:color="auto"/>
                <w:between w:val="none" w:sz="0" w:space="0" w:color="auto"/>
              </w:pBdr>
              <w:spacing w:afterLines="0" w:after="0"/>
              <w:ind w:left="567" w:hanging="340"/>
            </w:pPr>
            <w:r w:rsidRPr="0046137D">
              <w:t>emotional responses</w:t>
            </w:r>
          </w:p>
        </w:tc>
      </w:tr>
      <w:tr w:rsidR="0046137D" w:rsidRPr="0046137D" w14:paraId="5F37EB89" w14:textId="77777777" w:rsidTr="00470523">
        <w:trPr>
          <w:trHeight w:val="2812"/>
        </w:trPr>
        <w:tc>
          <w:tcPr>
            <w:tcW w:w="4520" w:type="dxa"/>
          </w:tcPr>
          <w:p w14:paraId="3727887E" w14:textId="77777777" w:rsidR="00DC53D6" w:rsidRPr="0046137D" w:rsidRDefault="00151628">
            <w:pPr>
              <w:spacing w:after="160"/>
              <w:rPr>
                <w:color w:val="000000" w:themeColor="text1"/>
              </w:rPr>
            </w:pPr>
            <w:r w:rsidRPr="0046137D">
              <w:rPr>
                <w:color w:val="000000" w:themeColor="text1"/>
              </w:rPr>
              <w:t>Withdrawal:</w:t>
            </w:r>
          </w:p>
          <w:p w14:paraId="02AC2CE8" w14:textId="77777777" w:rsidR="00DC53D6" w:rsidRPr="00317ADE" w:rsidRDefault="00151628" w:rsidP="00317ADE">
            <w:pPr>
              <w:pStyle w:val="Bulletpoint"/>
              <w:spacing w:afterLines="0" w:after="0"/>
              <w:ind w:left="567" w:hanging="340"/>
            </w:pPr>
            <w:r w:rsidRPr="00317ADE">
              <w:t>arriving late</w:t>
            </w:r>
          </w:p>
          <w:p w14:paraId="22437FAC" w14:textId="77777777" w:rsidR="00DC53D6" w:rsidRPr="0046137D" w:rsidRDefault="00151628" w:rsidP="00317ADE">
            <w:pPr>
              <w:pStyle w:val="Bulletpoint"/>
              <w:pBdr>
                <w:top w:val="none" w:sz="0" w:space="0" w:color="auto"/>
                <w:left w:val="none" w:sz="0" w:space="0" w:color="auto"/>
                <w:bottom w:val="none" w:sz="0" w:space="0" w:color="auto"/>
                <w:right w:val="none" w:sz="0" w:space="0" w:color="auto"/>
                <w:between w:val="none" w:sz="0" w:space="0" w:color="auto"/>
              </w:pBdr>
              <w:spacing w:afterLines="0" w:after="0"/>
              <w:ind w:left="567" w:hanging="340"/>
            </w:pPr>
            <w:r w:rsidRPr="0046137D">
              <w:t>leaving early</w:t>
            </w:r>
          </w:p>
          <w:p w14:paraId="1285B697" w14:textId="77777777" w:rsidR="00DC53D6" w:rsidRPr="0046137D" w:rsidRDefault="00151628" w:rsidP="00317ADE">
            <w:pPr>
              <w:pStyle w:val="Bulletpoint"/>
              <w:pBdr>
                <w:top w:val="none" w:sz="0" w:space="0" w:color="auto"/>
                <w:left w:val="none" w:sz="0" w:space="0" w:color="auto"/>
                <w:bottom w:val="none" w:sz="0" w:space="0" w:color="auto"/>
                <w:right w:val="none" w:sz="0" w:space="0" w:color="auto"/>
                <w:between w:val="none" w:sz="0" w:space="0" w:color="auto"/>
              </w:pBdr>
              <w:spacing w:afterLines="0" w:after="0"/>
              <w:ind w:left="567" w:hanging="340"/>
            </w:pPr>
            <w:r w:rsidRPr="0046137D">
              <w:t>long lunch breaks</w:t>
            </w:r>
          </w:p>
          <w:p w14:paraId="2EBA85D0" w14:textId="77777777" w:rsidR="00DC53D6" w:rsidRPr="0046137D" w:rsidRDefault="00151628" w:rsidP="00317ADE">
            <w:pPr>
              <w:pStyle w:val="Bulletpoint"/>
              <w:pBdr>
                <w:top w:val="none" w:sz="0" w:space="0" w:color="auto"/>
                <w:left w:val="none" w:sz="0" w:space="0" w:color="auto"/>
                <w:bottom w:val="none" w:sz="0" w:space="0" w:color="auto"/>
                <w:right w:val="none" w:sz="0" w:space="0" w:color="auto"/>
                <w:between w:val="none" w:sz="0" w:space="0" w:color="auto"/>
              </w:pBdr>
              <w:spacing w:afterLines="0" w:after="0"/>
              <w:ind w:left="567" w:hanging="340"/>
            </w:pPr>
            <w:r w:rsidRPr="0046137D">
              <w:t>absenteeism</w:t>
            </w:r>
          </w:p>
          <w:p w14:paraId="44AC56ED" w14:textId="77777777" w:rsidR="00DC53D6" w:rsidRPr="0046137D" w:rsidRDefault="00151628" w:rsidP="00317ADE">
            <w:pPr>
              <w:pStyle w:val="Bulletpoint"/>
              <w:pBdr>
                <w:top w:val="none" w:sz="0" w:space="0" w:color="auto"/>
                <w:left w:val="none" w:sz="0" w:space="0" w:color="auto"/>
                <w:bottom w:val="none" w:sz="0" w:space="0" w:color="auto"/>
                <w:right w:val="none" w:sz="0" w:space="0" w:color="auto"/>
                <w:between w:val="none" w:sz="0" w:space="0" w:color="auto"/>
              </w:pBdr>
              <w:spacing w:afterLines="0" w:after="0"/>
              <w:ind w:left="567" w:hanging="340"/>
            </w:pPr>
            <w:r w:rsidRPr="0046137D">
              <w:t>resigning</w:t>
            </w:r>
          </w:p>
          <w:p w14:paraId="228F9E30" w14:textId="77777777" w:rsidR="00DC53D6" w:rsidRPr="0046137D" w:rsidRDefault="00DC53D6">
            <w:pPr>
              <w:keepLines/>
              <w:tabs>
                <w:tab w:val="left" w:pos="851"/>
              </w:tabs>
              <w:spacing w:before="80" w:after="80"/>
              <w:rPr>
                <w:color w:val="000000" w:themeColor="text1"/>
              </w:rPr>
            </w:pPr>
          </w:p>
        </w:tc>
        <w:tc>
          <w:tcPr>
            <w:tcW w:w="4520" w:type="dxa"/>
          </w:tcPr>
          <w:p w14:paraId="7AB453FA" w14:textId="77777777" w:rsidR="00DC53D6" w:rsidRPr="0046137D" w:rsidRDefault="00151628">
            <w:pPr>
              <w:spacing w:after="160"/>
              <w:rPr>
                <w:color w:val="000000" w:themeColor="text1"/>
              </w:rPr>
            </w:pPr>
            <w:r w:rsidRPr="0046137D">
              <w:rPr>
                <w:color w:val="000000" w:themeColor="text1"/>
              </w:rPr>
              <w:t>Aggressive behaviour:</w:t>
            </w:r>
          </w:p>
          <w:p w14:paraId="73069507" w14:textId="77777777" w:rsidR="00DC53D6" w:rsidRPr="00317ADE" w:rsidRDefault="00151628" w:rsidP="00317ADE">
            <w:pPr>
              <w:pStyle w:val="Bulletpoint"/>
              <w:spacing w:afterLines="0" w:after="0"/>
              <w:ind w:left="567" w:hanging="340"/>
            </w:pPr>
            <w:r w:rsidRPr="00317ADE">
              <w:t>malicious gossip</w:t>
            </w:r>
          </w:p>
          <w:p w14:paraId="5E902D72" w14:textId="77777777" w:rsidR="00DC53D6" w:rsidRPr="00317ADE" w:rsidRDefault="00151628" w:rsidP="00317ADE">
            <w:pPr>
              <w:pStyle w:val="Bulletpoint"/>
              <w:spacing w:afterLines="0" w:after="0"/>
              <w:ind w:left="567" w:hanging="340"/>
            </w:pPr>
            <w:r w:rsidRPr="00317ADE">
              <w:t>criticism of others</w:t>
            </w:r>
          </w:p>
          <w:p w14:paraId="5C2C4AA6" w14:textId="77777777" w:rsidR="00DC53D6" w:rsidRPr="00317ADE" w:rsidRDefault="00151628" w:rsidP="00317ADE">
            <w:pPr>
              <w:pStyle w:val="Bulletpoint"/>
              <w:spacing w:afterLines="0" w:after="0"/>
              <w:ind w:left="567" w:hanging="340"/>
            </w:pPr>
            <w:r w:rsidRPr="00317ADE">
              <w:t>working to rule</w:t>
            </w:r>
          </w:p>
          <w:p w14:paraId="2A38B326" w14:textId="77777777" w:rsidR="00DC53D6" w:rsidRPr="00317ADE" w:rsidRDefault="00151628" w:rsidP="00317ADE">
            <w:pPr>
              <w:pStyle w:val="Bulletpoint"/>
              <w:spacing w:afterLines="0" w:after="0"/>
              <w:ind w:left="567" w:hanging="340"/>
            </w:pPr>
            <w:r w:rsidRPr="00317ADE">
              <w:t>strikes</w:t>
            </w:r>
          </w:p>
          <w:p w14:paraId="5C3D8169" w14:textId="77777777" w:rsidR="00DC53D6" w:rsidRPr="00317ADE" w:rsidRDefault="00151628" w:rsidP="00317ADE">
            <w:pPr>
              <w:pStyle w:val="Bulletpoint"/>
              <w:spacing w:afterLines="0" w:after="0"/>
              <w:ind w:left="567" w:hanging="340"/>
            </w:pPr>
            <w:r w:rsidRPr="00317ADE">
              <w:t>graffiti</w:t>
            </w:r>
          </w:p>
          <w:p w14:paraId="3E9A735C" w14:textId="77777777" w:rsidR="00DC53D6" w:rsidRPr="00317ADE" w:rsidRDefault="00151628" w:rsidP="00317ADE">
            <w:pPr>
              <w:pStyle w:val="Bulletpoint"/>
              <w:spacing w:afterLines="0" w:after="0"/>
              <w:ind w:left="567" w:hanging="340"/>
            </w:pPr>
            <w:r w:rsidRPr="00317ADE">
              <w:t>damaging property</w:t>
            </w:r>
          </w:p>
          <w:p w14:paraId="6160F22F" w14:textId="746CC914" w:rsidR="00DC53D6" w:rsidRPr="00317ADE" w:rsidRDefault="00151628" w:rsidP="00317ADE">
            <w:pPr>
              <w:pStyle w:val="Bulletpoint"/>
              <w:spacing w:afterLines="0" w:after="0"/>
              <w:ind w:left="567" w:hanging="340"/>
            </w:pPr>
            <w:r w:rsidRPr="00317ADE">
              <w:t>shouting</w:t>
            </w:r>
          </w:p>
        </w:tc>
      </w:tr>
    </w:tbl>
    <w:p w14:paraId="0477E68C" w14:textId="3189A44E" w:rsidR="006569EC" w:rsidRDefault="00151628" w:rsidP="006569EC">
      <w:pPr>
        <w:keepLines/>
        <w:numPr>
          <w:ilvl w:val="1"/>
          <w:numId w:val="7"/>
        </w:numPr>
        <w:pBdr>
          <w:top w:val="nil"/>
          <w:left w:val="nil"/>
          <w:bottom w:val="nil"/>
          <w:right w:val="nil"/>
          <w:between w:val="nil"/>
        </w:pBdr>
        <w:tabs>
          <w:tab w:val="left" w:pos="851"/>
        </w:tabs>
        <w:spacing w:before="240" w:after="80"/>
      </w:pPr>
      <w:r w:rsidRPr="00A75C1F">
        <w:rPr>
          <w:color w:val="000000" w:themeColor="text1"/>
        </w:rPr>
        <w:t xml:space="preserve">Stress can be caused by a variety of reasons </w:t>
      </w:r>
      <w:r w:rsidRPr="006569EC">
        <w:t>including:</w:t>
      </w:r>
    </w:p>
    <w:p w14:paraId="3917D3FE" w14:textId="77777777" w:rsidR="00F1575F" w:rsidRDefault="00F1575F" w:rsidP="006569EC">
      <w:pPr>
        <w:pStyle w:val="Bulletpoint"/>
        <w:sectPr w:rsidR="00F1575F" w:rsidSect="00120BC7">
          <w:headerReference w:type="default" r:id="rId8"/>
          <w:headerReference w:type="first" r:id="rId9"/>
          <w:footerReference w:type="first" r:id="rId10"/>
          <w:type w:val="continuous"/>
          <w:pgSz w:w="11906" w:h="16838"/>
          <w:pgMar w:top="1440" w:right="1416" w:bottom="1276" w:left="1440" w:header="601" w:footer="469" w:gutter="0"/>
          <w:cols w:space="720"/>
          <w:titlePg/>
        </w:sectPr>
      </w:pPr>
    </w:p>
    <w:p w14:paraId="738BD974" w14:textId="2ACF1B5E" w:rsidR="006569EC" w:rsidRDefault="006569EC" w:rsidP="006569EC">
      <w:pPr>
        <w:pStyle w:val="Bulletpoint"/>
      </w:pPr>
      <w:r w:rsidRPr="006569EC">
        <w:t xml:space="preserve">heavy </w:t>
      </w:r>
      <w:r>
        <w:t>(</w:t>
      </w:r>
      <w:r w:rsidRPr="006569EC">
        <w:t>or light</w:t>
      </w:r>
      <w:r>
        <w:t>)</w:t>
      </w:r>
      <w:r w:rsidRPr="006569EC">
        <w:t xml:space="preserve"> targets</w:t>
      </w:r>
      <w:r>
        <w:t xml:space="preserve"> or workloads</w:t>
      </w:r>
    </w:p>
    <w:p w14:paraId="3AA8C3B4" w14:textId="087109A6" w:rsidR="00DC53D6" w:rsidRPr="006569EC" w:rsidRDefault="00151628" w:rsidP="006569EC">
      <w:pPr>
        <w:pStyle w:val="Bulletpoint"/>
      </w:pPr>
      <w:r w:rsidRPr="006569EC">
        <w:t>insufficient resources</w:t>
      </w:r>
    </w:p>
    <w:p w14:paraId="7768A090" w14:textId="77777777" w:rsidR="00DC53D6" w:rsidRPr="004F772D" w:rsidRDefault="00151628" w:rsidP="004F772D">
      <w:pPr>
        <w:pStyle w:val="Bulletpoint"/>
      </w:pPr>
      <w:r w:rsidRPr="004F772D">
        <w:t>ineffective equipment or tools</w:t>
      </w:r>
    </w:p>
    <w:p w14:paraId="03E49BCB" w14:textId="77777777" w:rsidR="00DC53D6" w:rsidRPr="004F772D" w:rsidRDefault="00151628" w:rsidP="004F772D">
      <w:pPr>
        <w:pStyle w:val="Bulletpoint"/>
      </w:pPr>
      <w:r w:rsidRPr="004F772D">
        <w:t>long working hours</w:t>
      </w:r>
    </w:p>
    <w:p w14:paraId="74396860" w14:textId="77777777" w:rsidR="00DC53D6" w:rsidRPr="004F772D" w:rsidRDefault="00151628" w:rsidP="004F772D">
      <w:pPr>
        <w:pStyle w:val="Bulletpoint"/>
      </w:pPr>
      <w:r w:rsidRPr="004F772D">
        <w:t>rapid change and uncertainty</w:t>
      </w:r>
    </w:p>
    <w:p w14:paraId="59661C77" w14:textId="77777777" w:rsidR="00DC53D6" w:rsidRPr="004F772D" w:rsidRDefault="00151628" w:rsidP="004F772D">
      <w:pPr>
        <w:pStyle w:val="Bulletpoint"/>
      </w:pPr>
      <w:r w:rsidRPr="004F772D">
        <w:t>harassment or bullying in the workplace</w:t>
      </w:r>
    </w:p>
    <w:p w14:paraId="3D5EE928" w14:textId="77777777" w:rsidR="00DC53D6" w:rsidRPr="004F772D" w:rsidRDefault="00151628" w:rsidP="004F772D">
      <w:pPr>
        <w:pStyle w:val="Bulletpoint"/>
      </w:pPr>
      <w:r w:rsidRPr="004F772D">
        <w:t>boredom</w:t>
      </w:r>
    </w:p>
    <w:p w14:paraId="7D237AE5" w14:textId="6C62B0CE" w:rsidR="00DC53D6" w:rsidRPr="004F772D" w:rsidRDefault="00151628" w:rsidP="004F772D">
      <w:pPr>
        <w:pStyle w:val="Bulletpoint"/>
      </w:pPr>
      <w:r w:rsidRPr="004F772D">
        <w:t>ill</w:t>
      </w:r>
      <w:r w:rsidR="00C946D0">
        <w:t xml:space="preserve"> </w:t>
      </w:r>
      <w:r w:rsidRPr="004F772D">
        <w:t xml:space="preserve">health </w:t>
      </w:r>
    </w:p>
    <w:p w14:paraId="552E9B73" w14:textId="77777777" w:rsidR="00DC53D6" w:rsidRPr="004F772D" w:rsidRDefault="00151628" w:rsidP="004F772D">
      <w:pPr>
        <w:pStyle w:val="Bulletpoint"/>
      </w:pPr>
      <w:r w:rsidRPr="004F772D">
        <w:t>personal relationship problems including separation and domestic abuse</w:t>
      </w:r>
    </w:p>
    <w:p w14:paraId="780E7925" w14:textId="77777777" w:rsidR="00DC53D6" w:rsidRPr="004F772D" w:rsidRDefault="00151628" w:rsidP="004F772D">
      <w:pPr>
        <w:pStyle w:val="Bulletpoint"/>
      </w:pPr>
      <w:r w:rsidRPr="004F772D">
        <w:t>housing – moving, selling, eviction</w:t>
      </w:r>
    </w:p>
    <w:p w14:paraId="5E4A6FA2" w14:textId="77777777" w:rsidR="00DC53D6" w:rsidRPr="004F772D" w:rsidRDefault="00151628" w:rsidP="004F772D">
      <w:pPr>
        <w:pStyle w:val="Bulletpoint"/>
      </w:pPr>
      <w:r w:rsidRPr="004F772D">
        <w:t xml:space="preserve">nuisance neighbours  </w:t>
      </w:r>
    </w:p>
    <w:p w14:paraId="68A988F8" w14:textId="77777777" w:rsidR="00DC53D6" w:rsidRPr="004F772D" w:rsidRDefault="00151628" w:rsidP="004F772D">
      <w:pPr>
        <w:pStyle w:val="Bulletpoint"/>
      </w:pPr>
      <w:r w:rsidRPr="004F772D">
        <w:t xml:space="preserve">family concerns including caring responsibilities </w:t>
      </w:r>
    </w:p>
    <w:p w14:paraId="4AF87A3E" w14:textId="77777777" w:rsidR="00DC53D6" w:rsidRPr="004F772D" w:rsidRDefault="00151628" w:rsidP="004F772D">
      <w:pPr>
        <w:pStyle w:val="Bulletpoint"/>
      </w:pPr>
      <w:r w:rsidRPr="004F772D">
        <w:t xml:space="preserve">bereavement </w:t>
      </w:r>
    </w:p>
    <w:p w14:paraId="397688CC" w14:textId="77777777" w:rsidR="00DC53D6" w:rsidRPr="004F772D" w:rsidRDefault="00151628" w:rsidP="004F772D">
      <w:pPr>
        <w:pStyle w:val="Bulletpoint"/>
      </w:pPr>
      <w:r w:rsidRPr="004F772D">
        <w:t>financial difficulties</w:t>
      </w:r>
    </w:p>
    <w:p w14:paraId="7884A635" w14:textId="3DBD940E" w:rsidR="006569EC" w:rsidRPr="006569EC" w:rsidRDefault="00151628" w:rsidP="006569EC">
      <w:pPr>
        <w:pStyle w:val="Bulletpoint"/>
      </w:pPr>
      <w:r w:rsidRPr="006569EC">
        <w:t>legal disputes</w:t>
      </w:r>
      <w:r w:rsidR="007F175B">
        <w:t>.</w:t>
      </w:r>
    </w:p>
    <w:p w14:paraId="622C9B3A" w14:textId="77777777" w:rsidR="00F1575F" w:rsidRDefault="00F1575F" w:rsidP="006569EC">
      <w:pPr>
        <w:pStyle w:val="Bulletpoint"/>
        <w:keepLines/>
        <w:numPr>
          <w:ilvl w:val="1"/>
          <w:numId w:val="7"/>
        </w:numPr>
        <w:tabs>
          <w:tab w:val="left" w:pos="851"/>
        </w:tabs>
        <w:spacing w:before="240"/>
        <w:sectPr w:rsidR="00F1575F" w:rsidSect="00F1575F">
          <w:type w:val="continuous"/>
          <w:pgSz w:w="11906" w:h="16838"/>
          <w:pgMar w:top="1440" w:right="1416" w:bottom="1276" w:left="1440" w:header="601" w:footer="1573" w:gutter="0"/>
          <w:cols w:num="2" w:space="720"/>
          <w:titlePg/>
        </w:sectPr>
      </w:pPr>
    </w:p>
    <w:p w14:paraId="28145EC2" w14:textId="77777777" w:rsidR="006569EC" w:rsidRDefault="00151628" w:rsidP="006569EC">
      <w:pPr>
        <w:pStyle w:val="Bulletpoint"/>
        <w:keepLines/>
        <w:numPr>
          <w:ilvl w:val="1"/>
          <w:numId w:val="7"/>
        </w:numPr>
        <w:tabs>
          <w:tab w:val="left" w:pos="851"/>
        </w:tabs>
        <w:spacing w:before="240"/>
      </w:pPr>
      <w:r w:rsidRPr="006569EC">
        <w:lastRenderedPageBreak/>
        <w:t>Symptoms might include:</w:t>
      </w:r>
    </w:p>
    <w:p w14:paraId="644BE5BF" w14:textId="2125BA96" w:rsidR="00F1575F" w:rsidRDefault="00F1575F" w:rsidP="00470523">
      <w:pPr>
        <w:pStyle w:val="Bulletpoint"/>
        <w:numPr>
          <w:ilvl w:val="0"/>
          <w:numId w:val="0"/>
        </w:numPr>
        <w:ind w:left="1080"/>
        <w:sectPr w:rsidR="00F1575F" w:rsidSect="00A75C1F">
          <w:footerReference w:type="first" r:id="rId11"/>
          <w:type w:val="continuous"/>
          <w:pgSz w:w="11906" w:h="16838"/>
          <w:pgMar w:top="1440" w:right="1416" w:bottom="1276" w:left="1440" w:header="601" w:footer="1573" w:gutter="0"/>
          <w:cols w:space="720"/>
          <w:titlePg/>
        </w:sectPr>
      </w:pPr>
    </w:p>
    <w:p w14:paraId="17F2454D" w14:textId="35DE3141" w:rsidR="00DC53D6" w:rsidRPr="006569EC" w:rsidRDefault="00151628" w:rsidP="006569EC">
      <w:pPr>
        <w:pStyle w:val="Bulletpoint"/>
      </w:pPr>
      <w:r w:rsidRPr="006569EC">
        <w:t>declining performance</w:t>
      </w:r>
    </w:p>
    <w:p w14:paraId="44595066" w14:textId="77777777" w:rsidR="00DC53D6" w:rsidRPr="00A75C1F" w:rsidRDefault="00151628" w:rsidP="00A75C1F">
      <w:pPr>
        <w:pStyle w:val="Bulletpoint"/>
      </w:pPr>
      <w:r w:rsidRPr="00A75C1F">
        <w:t>failure to meet deadlines</w:t>
      </w:r>
    </w:p>
    <w:p w14:paraId="316E2B97" w14:textId="77777777" w:rsidR="00DC53D6" w:rsidRPr="00A75C1F" w:rsidRDefault="00151628" w:rsidP="00A75C1F">
      <w:pPr>
        <w:pStyle w:val="Bulletpoint"/>
      </w:pPr>
      <w:r w:rsidRPr="00A75C1F">
        <w:t>loss of motivation</w:t>
      </w:r>
    </w:p>
    <w:p w14:paraId="6A8B096F" w14:textId="77777777" w:rsidR="00DC53D6" w:rsidRPr="00A75C1F" w:rsidRDefault="00151628" w:rsidP="00A75C1F">
      <w:pPr>
        <w:pStyle w:val="Bulletpoint"/>
      </w:pPr>
      <w:r w:rsidRPr="00A75C1F">
        <w:t>poor concentration</w:t>
      </w:r>
    </w:p>
    <w:p w14:paraId="72F5CF66" w14:textId="77777777" w:rsidR="00DC53D6" w:rsidRPr="00A75C1F" w:rsidRDefault="00151628" w:rsidP="00A75C1F">
      <w:pPr>
        <w:pStyle w:val="Bulletpoint"/>
      </w:pPr>
      <w:r w:rsidRPr="00A75C1F">
        <w:t>chronic tiredness and depression</w:t>
      </w:r>
    </w:p>
    <w:p w14:paraId="5B22615B" w14:textId="77777777" w:rsidR="00DC53D6" w:rsidRPr="00A75C1F" w:rsidRDefault="00151628" w:rsidP="00A75C1F">
      <w:pPr>
        <w:pStyle w:val="Bulletpoint"/>
      </w:pPr>
      <w:r w:rsidRPr="00A75C1F">
        <w:t>anxiety attacks</w:t>
      </w:r>
    </w:p>
    <w:p w14:paraId="50FDD013" w14:textId="77777777" w:rsidR="00DC53D6" w:rsidRPr="00A75C1F" w:rsidRDefault="00151628" w:rsidP="00A75C1F">
      <w:pPr>
        <w:pStyle w:val="Bulletpoint"/>
      </w:pPr>
      <w:r w:rsidRPr="00A75C1F">
        <w:t>headaches/migraines</w:t>
      </w:r>
    </w:p>
    <w:p w14:paraId="342457F2" w14:textId="77777777" w:rsidR="00DC53D6" w:rsidRPr="00A75C1F" w:rsidRDefault="00151628" w:rsidP="00A75C1F">
      <w:pPr>
        <w:pStyle w:val="Bulletpoint"/>
      </w:pPr>
      <w:r w:rsidRPr="00A75C1F">
        <w:t>excessive drinking/smoking</w:t>
      </w:r>
    </w:p>
    <w:p w14:paraId="714EC018" w14:textId="7B136338" w:rsidR="00DC53D6" w:rsidRPr="00A75C1F" w:rsidRDefault="00151628" w:rsidP="00A75C1F">
      <w:pPr>
        <w:pStyle w:val="Bulletpoint"/>
      </w:pPr>
      <w:r w:rsidRPr="00A75C1F">
        <w:t xml:space="preserve">irritability, short temper and other </w:t>
      </w:r>
      <w:r w:rsidR="00C946D0">
        <w:t>“</w:t>
      </w:r>
      <w:r w:rsidRPr="00A75C1F">
        <w:t>out of character</w:t>
      </w:r>
      <w:r w:rsidR="00C946D0">
        <w:t>”</w:t>
      </w:r>
      <w:r w:rsidRPr="00A75C1F">
        <w:t xml:space="preserve"> behaviour</w:t>
      </w:r>
    </w:p>
    <w:p w14:paraId="752C491C" w14:textId="77777777" w:rsidR="00DC53D6" w:rsidRPr="00A75C1F" w:rsidRDefault="00151628" w:rsidP="00A75C1F">
      <w:pPr>
        <w:pStyle w:val="Bulletpoint"/>
      </w:pPr>
      <w:r w:rsidRPr="00A75C1F">
        <w:t>muscle tension (neck/back)</w:t>
      </w:r>
    </w:p>
    <w:p w14:paraId="3EFDA2B2" w14:textId="77777777" w:rsidR="00DC53D6" w:rsidRPr="00A75C1F" w:rsidRDefault="00151628" w:rsidP="00A75C1F">
      <w:pPr>
        <w:pStyle w:val="Bulletpoint"/>
      </w:pPr>
      <w:r w:rsidRPr="00A75C1F">
        <w:t>raised blood pressure</w:t>
      </w:r>
    </w:p>
    <w:p w14:paraId="23575351" w14:textId="77777777" w:rsidR="00DC53D6" w:rsidRPr="00A75C1F" w:rsidRDefault="00151628" w:rsidP="00A75C1F">
      <w:pPr>
        <w:pStyle w:val="Bulletpoint"/>
      </w:pPr>
      <w:r w:rsidRPr="00A75C1F">
        <w:t xml:space="preserve">ulcers </w:t>
      </w:r>
    </w:p>
    <w:p w14:paraId="68241D4B" w14:textId="77777777" w:rsidR="00DC53D6" w:rsidRPr="00A75C1F" w:rsidRDefault="00151628" w:rsidP="00A75C1F">
      <w:pPr>
        <w:pStyle w:val="Bulletpoint"/>
      </w:pPr>
      <w:r w:rsidRPr="00A75C1F">
        <w:t>sleeplessness</w:t>
      </w:r>
    </w:p>
    <w:p w14:paraId="4C84C267" w14:textId="77777777" w:rsidR="00DC53D6" w:rsidRPr="00A75C1F" w:rsidRDefault="00151628" w:rsidP="00A75C1F">
      <w:pPr>
        <w:pStyle w:val="Bulletpoint"/>
      </w:pPr>
      <w:r w:rsidRPr="00A75C1F">
        <w:t>frustration/dissatisfaction and/or poor working relationships</w:t>
      </w:r>
    </w:p>
    <w:p w14:paraId="1C22C26F" w14:textId="77777777" w:rsidR="00DC53D6" w:rsidRPr="00A75C1F" w:rsidRDefault="00151628" w:rsidP="00A75C1F">
      <w:pPr>
        <w:pStyle w:val="Bulletpoint"/>
      </w:pPr>
      <w:r w:rsidRPr="00A75C1F">
        <w:t>reduced productivity</w:t>
      </w:r>
    </w:p>
    <w:p w14:paraId="7C89EE11" w14:textId="77777777" w:rsidR="00DC53D6" w:rsidRPr="00A75C1F" w:rsidRDefault="00151628" w:rsidP="00A75C1F">
      <w:pPr>
        <w:pStyle w:val="Bulletpoint"/>
      </w:pPr>
      <w:r w:rsidRPr="00A75C1F">
        <w:t>increased susceptibility to illness</w:t>
      </w:r>
    </w:p>
    <w:p w14:paraId="527F08E5" w14:textId="77777777" w:rsidR="00DC53D6" w:rsidRPr="00A75C1F" w:rsidRDefault="00151628" w:rsidP="00A75C1F">
      <w:pPr>
        <w:pStyle w:val="Bulletpoint"/>
      </w:pPr>
      <w:r w:rsidRPr="00A75C1F">
        <w:t>weight loss</w:t>
      </w:r>
    </w:p>
    <w:p w14:paraId="6E8529CE" w14:textId="77777777" w:rsidR="00DC53D6" w:rsidRPr="00A75C1F" w:rsidRDefault="00151628" w:rsidP="00A75C1F">
      <w:pPr>
        <w:pStyle w:val="Bulletpoint"/>
      </w:pPr>
      <w:r w:rsidRPr="00A75C1F">
        <w:t>frequent short-term absences</w:t>
      </w:r>
    </w:p>
    <w:p w14:paraId="05A1C444" w14:textId="77777777" w:rsidR="00DC53D6" w:rsidRPr="00A75C1F" w:rsidRDefault="00151628" w:rsidP="00A75C1F">
      <w:pPr>
        <w:pStyle w:val="Bulletpoint"/>
      </w:pPr>
      <w:r w:rsidRPr="00A75C1F">
        <w:t>reduced appetite</w:t>
      </w:r>
    </w:p>
    <w:p w14:paraId="76DE4B0C" w14:textId="77777777" w:rsidR="00A75C1F" w:rsidRDefault="00151628" w:rsidP="00A75C1F">
      <w:pPr>
        <w:pStyle w:val="Bulletpoint"/>
      </w:pPr>
      <w:r w:rsidRPr="00A75C1F">
        <w:t>symptoms of mental illness or coronary heart disease.</w:t>
      </w:r>
    </w:p>
    <w:p w14:paraId="4EB9BCE2" w14:textId="77777777" w:rsidR="00F1575F" w:rsidRDefault="00F1575F" w:rsidP="006569EC">
      <w:pPr>
        <w:pStyle w:val="Bulletpoint"/>
        <w:numPr>
          <w:ilvl w:val="0"/>
          <w:numId w:val="0"/>
        </w:numPr>
        <w:ind w:left="720"/>
        <w:sectPr w:rsidR="00F1575F" w:rsidSect="00F1575F">
          <w:type w:val="continuous"/>
          <w:pgSz w:w="11906" w:h="16838"/>
          <w:pgMar w:top="1440" w:right="1416" w:bottom="1276" w:left="1440" w:header="601" w:footer="1573" w:gutter="0"/>
          <w:cols w:num="2" w:space="720"/>
          <w:titlePg/>
        </w:sectPr>
      </w:pPr>
    </w:p>
    <w:p w14:paraId="6FE1D823" w14:textId="7899FBDD" w:rsidR="00DC53D6" w:rsidRPr="0046137D" w:rsidRDefault="00151628" w:rsidP="006569EC">
      <w:pPr>
        <w:pStyle w:val="Bulletpoint"/>
        <w:numPr>
          <w:ilvl w:val="0"/>
          <w:numId w:val="0"/>
        </w:numPr>
        <w:ind w:left="720"/>
      </w:pPr>
      <w:r w:rsidRPr="0046137D">
        <w:t xml:space="preserve">It is important to bear in mind that stress may come under the definition of </w:t>
      </w:r>
      <w:r w:rsidR="007F175B">
        <w:t>“</w:t>
      </w:r>
      <w:r w:rsidRPr="0046137D">
        <w:t>disability</w:t>
      </w:r>
      <w:r w:rsidR="007F175B">
        <w:t>”</w:t>
      </w:r>
      <w:r w:rsidRPr="0046137D">
        <w:t>. If, in individual circumstances, a medical report confirms this to be the case, as with other disabilities, we will take steps to make any reasonable adjustments which may be recommended.</w:t>
      </w:r>
    </w:p>
    <w:p w14:paraId="462DA42F" w14:textId="466057AD" w:rsidR="00DC53D6" w:rsidRPr="0046137D" w:rsidRDefault="00151628" w:rsidP="004F772D">
      <w:pPr>
        <w:pStyle w:val="H116"/>
      </w:pPr>
      <w:bookmarkStart w:id="4" w:name="_Toc124870870"/>
      <w:r w:rsidRPr="0046137D">
        <w:t xml:space="preserve">Our </w:t>
      </w:r>
      <w:r w:rsidR="000F60EC">
        <w:t>R</w:t>
      </w:r>
      <w:r w:rsidRPr="0046137D">
        <w:t>esponsibilities</w:t>
      </w:r>
      <w:bookmarkEnd w:id="4"/>
    </w:p>
    <w:p w14:paraId="60008773" w14:textId="79107491" w:rsidR="00DC53D6" w:rsidRPr="004F772D" w:rsidRDefault="00151628" w:rsidP="004F772D">
      <w:pPr>
        <w:pStyle w:val="Normal1"/>
      </w:pPr>
      <w:r w:rsidRPr="004F772D">
        <w:t>We aim to take reasonable steps to look after our employees' mental health and welfare, and to ensure that they do not have excessive demands placed on them by their jobs. As stress may also be caused by bullying, harassment and violence, we aim to provide a working environment that is, as far as is reasonably practicable, free from these influences. However, we are entitled to assume that all employees can cope with the normal day-to-day pressures of their job</w:t>
      </w:r>
      <w:r w:rsidR="00A8306C">
        <w:t>;</w:t>
      </w:r>
      <w:r w:rsidRPr="004F772D">
        <w:t xml:space="preserve"> if this is not the case, they should inform us.</w:t>
      </w:r>
    </w:p>
    <w:p w14:paraId="0F592198" w14:textId="77777777" w:rsidR="00DC53D6" w:rsidRPr="004F772D" w:rsidRDefault="00151628" w:rsidP="004F772D">
      <w:pPr>
        <w:pStyle w:val="Normal1"/>
      </w:pPr>
      <w:r w:rsidRPr="004F772D">
        <w:t>We recognise our responsibilities by:</w:t>
      </w:r>
    </w:p>
    <w:p w14:paraId="696A7D63" w14:textId="77777777" w:rsidR="00DC53D6" w:rsidRPr="0046137D" w:rsidRDefault="00151628" w:rsidP="004F772D">
      <w:pPr>
        <w:pStyle w:val="Bulletpoint"/>
      </w:pPr>
      <w:r w:rsidRPr="0046137D">
        <w:t>placing a high importance on the health, safety and welfare of all employees in the conduct of our business</w:t>
      </w:r>
    </w:p>
    <w:p w14:paraId="35592F82" w14:textId="77777777" w:rsidR="00DC53D6" w:rsidRPr="0046137D" w:rsidRDefault="00151628" w:rsidP="004F772D">
      <w:pPr>
        <w:pStyle w:val="Bulletpoint"/>
      </w:pPr>
      <w:r w:rsidRPr="0046137D">
        <w:t>accepting the legal and moral obligation to provide and maintain a safe and healthy workplace</w:t>
      </w:r>
    </w:p>
    <w:p w14:paraId="39806153" w14:textId="77777777" w:rsidR="00DC53D6" w:rsidRPr="0046137D" w:rsidRDefault="00151628" w:rsidP="004F772D">
      <w:pPr>
        <w:pStyle w:val="Bulletpoint"/>
      </w:pPr>
      <w:r w:rsidRPr="0046137D">
        <w:t>providing a commitment to support employees who require help for stress-related problems</w:t>
      </w:r>
    </w:p>
    <w:p w14:paraId="0D22717E" w14:textId="77777777" w:rsidR="00DC53D6" w:rsidRPr="0046137D" w:rsidRDefault="00151628" w:rsidP="004F772D">
      <w:pPr>
        <w:pStyle w:val="Bulletpoint"/>
      </w:pPr>
      <w:r w:rsidRPr="0046137D">
        <w:lastRenderedPageBreak/>
        <w:t>providing information to employees about the harmful effects of stress to promote preventative action</w:t>
      </w:r>
    </w:p>
    <w:p w14:paraId="7D68950F" w14:textId="77777777" w:rsidR="00DC53D6" w:rsidRPr="0046137D" w:rsidRDefault="00151628" w:rsidP="004F772D">
      <w:pPr>
        <w:pStyle w:val="Bulletpoint"/>
      </w:pPr>
      <w:r w:rsidRPr="0046137D">
        <w:t>requiring our managers to be ambassadors of this policy and ensuring they set an example themselves in sensible working practices and consider how to get the best out of their teams without affecting their health.</w:t>
      </w:r>
    </w:p>
    <w:p w14:paraId="302B59AF" w14:textId="77777777" w:rsidR="00DC53D6" w:rsidRPr="0046137D" w:rsidRDefault="00151628" w:rsidP="004F772D">
      <w:pPr>
        <w:pStyle w:val="H116"/>
      </w:pPr>
      <w:bookmarkStart w:id="5" w:name="_Toc124870871"/>
      <w:r w:rsidRPr="0046137D">
        <w:t>Procedure</w:t>
      </w:r>
      <w:bookmarkEnd w:id="5"/>
    </w:p>
    <w:p w14:paraId="0A1C6485" w14:textId="5B706CA8" w:rsidR="00DC53D6" w:rsidRPr="0046137D" w:rsidRDefault="00151628" w:rsidP="004F772D">
      <w:pPr>
        <w:pStyle w:val="Normal1"/>
      </w:pPr>
      <w:r w:rsidRPr="0046137D">
        <w:t xml:space="preserve">Any employee who believes they are suffering from the negative effects of stress, rather than worrying about it, is encouraged firstly to speak to </w:t>
      </w:r>
      <w:r w:rsidRPr="00470523">
        <w:rPr>
          <w:color w:val="DB3907"/>
        </w:rPr>
        <w:t>&lt;specify whom, e.g. “their manager”&gt;</w:t>
      </w:r>
      <w:r w:rsidRPr="007567D3">
        <w:t>.</w:t>
      </w:r>
      <w:r w:rsidR="007C4093">
        <w:t xml:space="preserve"> </w:t>
      </w:r>
      <w:r w:rsidRPr="0046137D">
        <w:t xml:space="preserve">Alternatively, they should speak with </w:t>
      </w:r>
      <w:r w:rsidRPr="00470523">
        <w:rPr>
          <w:color w:val="DB3907"/>
        </w:rPr>
        <w:t>&lt;insert job title, e.g. “the HR Manager”&gt;</w:t>
      </w:r>
      <w:r w:rsidRPr="007567D3">
        <w:t>.</w:t>
      </w:r>
    </w:p>
    <w:p w14:paraId="7E4902E7" w14:textId="77777777" w:rsidR="00DC53D6" w:rsidRPr="0046137D" w:rsidRDefault="00151628" w:rsidP="004F772D">
      <w:pPr>
        <w:pStyle w:val="Normal1"/>
      </w:pPr>
      <w:r w:rsidRPr="0046137D">
        <w:t>If necessary, we will carry out a stress risk assessment. This will include a review of the employee’s actual duties against those described in their job description. The risk assessment will identify pressures at work that could cause high and long-lasting levels of stress, identifying who could be affected by these pressures and taking appropriate steps to deal with them, such as lessening workload or transferring to other duties where appropriate. The results of the risk assessment will be communicated to those involved.</w:t>
      </w:r>
    </w:p>
    <w:p w14:paraId="520147C9" w14:textId="77777777" w:rsidR="00DC53D6" w:rsidRPr="0046137D" w:rsidRDefault="00151628" w:rsidP="004F772D">
      <w:pPr>
        <w:pStyle w:val="Normal1"/>
      </w:pPr>
      <w:r w:rsidRPr="0046137D">
        <w:t>Alternatively, during any performance reviews, analysis will be undertaken to ensure that employees are competent to fulfil their roles. Appropriate action will be taken to remedy any gaps in knowledge, skills or experience which may lead to stress, and to ensure that employees feel confident to undertake their roles to the best of their ability.</w:t>
      </w:r>
    </w:p>
    <w:p w14:paraId="162BCB34" w14:textId="77777777" w:rsidR="00DC53D6" w:rsidRPr="0046137D" w:rsidRDefault="00151628" w:rsidP="004F772D">
      <w:pPr>
        <w:pStyle w:val="Normal1"/>
      </w:pPr>
      <w:r w:rsidRPr="0046137D">
        <w:t>The possibility of changing working conditions or making changes to reduce stress on the employee will be discussed, whilst recognising the needs of the employee, their work colleagues and the business.</w:t>
      </w:r>
    </w:p>
    <w:p w14:paraId="291F53EC" w14:textId="77777777" w:rsidR="00DC53D6" w:rsidRPr="004F772D" w:rsidRDefault="00151628" w:rsidP="004F772D">
      <w:pPr>
        <w:pStyle w:val="Normal1"/>
      </w:pPr>
      <w:r w:rsidRPr="004F772D">
        <w:t>All employees should support their colleagues if they believe they are experiencing work-related stress, and should encourage them to talk to someone about it.</w:t>
      </w:r>
    </w:p>
    <w:p w14:paraId="31E349E5" w14:textId="77777777" w:rsidR="00DC53D6" w:rsidRPr="004F772D" w:rsidRDefault="00151628" w:rsidP="004F772D">
      <w:pPr>
        <w:pStyle w:val="Normal1"/>
      </w:pPr>
      <w:r w:rsidRPr="004F772D">
        <w:t xml:space="preserve">If we are aware that an employee is suffering from stress, we will take such steps as are appropriate, firstly to try to manage the situation. This may include reviewing workloads, providing training or improved equipment, or transferring to other duties, on a temporary or permanent basis, as appropriate. </w:t>
      </w:r>
    </w:p>
    <w:p w14:paraId="7796A2C4" w14:textId="030556E1" w:rsidR="00DC53D6" w:rsidRPr="0046137D" w:rsidRDefault="00151628" w:rsidP="004F772D">
      <w:pPr>
        <w:pStyle w:val="Normal1"/>
      </w:pPr>
      <w:r w:rsidRPr="0046137D">
        <w:t>We may request the employee consent to us writing to their GP for a medical report</w:t>
      </w:r>
      <w:r w:rsidRPr="00470523">
        <w:rPr>
          <w:color w:val="DB3907"/>
        </w:rPr>
        <w:t>. &lt;Optional,</w:t>
      </w:r>
      <w:r w:rsidR="007C4093" w:rsidRPr="00470523">
        <w:rPr>
          <w:color w:val="DB3907"/>
          <w:shd w:val="clear" w:color="auto" w:fill="5F5BA5"/>
        </w:rPr>
        <w:t xml:space="preserve"> </w:t>
      </w:r>
      <w:r w:rsidRPr="00470523">
        <w:rPr>
          <w:color w:val="DB3907"/>
        </w:rPr>
        <w:t>either:&gt;</w:t>
      </w:r>
      <w:r w:rsidRPr="007567D3">
        <w:t>As</w:t>
      </w:r>
      <w:r w:rsidRPr="0046137D">
        <w:t xml:space="preserve"> an alternative, or </w:t>
      </w:r>
      <w:r w:rsidR="00501D21">
        <w:t xml:space="preserve">as </w:t>
      </w:r>
      <w:r w:rsidRPr="0046137D">
        <w:t>an additional resource, the employee may choose to contact the following counselling service</w:t>
      </w:r>
      <w:r w:rsidRPr="00470523">
        <w:rPr>
          <w:color w:val="DB3907"/>
        </w:rPr>
        <w:t xml:space="preserve">: &lt;insert details&gt;. </w:t>
      </w:r>
      <w:r w:rsidRPr="007567D3">
        <w:t xml:space="preserve">This </w:t>
      </w:r>
      <w:r w:rsidRPr="0046137D">
        <w:t xml:space="preserve">is a confidential service and we are not informed of the details of any conversations with them. </w:t>
      </w:r>
      <w:r w:rsidRPr="00470523">
        <w:rPr>
          <w:color w:val="DB3907"/>
        </w:rPr>
        <w:t xml:space="preserve">&lt;or&gt; </w:t>
      </w:r>
      <w:r w:rsidRPr="0046137D">
        <w:t xml:space="preserve">We will appoint an occupational health provider to provide counselling where appropriate. </w:t>
      </w:r>
    </w:p>
    <w:p w14:paraId="68EF2B77" w14:textId="77777777" w:rsidR="00DC53D6" w:rsidRPr="0046137D" w:rsidRDefault="00151628" w:rsidP="004F772D">
      <w:pPr>
        <w:pStyle w:val="Normal1"/>
      </w:pPr>
      <w:r w:rsidRPr="0046137D">
        <w:lastRenderedPageBreak/>
        <w:t>Employees are encouraged to make us aware of any serious non-work-related problems that may also impact on their attendance and work performance so that these can then be taken into account when assessing performance.</w:t>
      </w:r>
    </w:p>
    <w:p w14:paraId="3A637495" w14:textId="77777777" w:rsidR="00DC53D6" w:rsidRPr="0046137D" w:rsidRDefault="00151628" w:rsidP="004F772D">
      <w:pPr>
        <w:pStyle w:val="Normal1"/>
      </w:pPr>
      <w:r w:rsidRPr="0046137D">
        <w:t xml:space="preserve">Managers should review the workload and responsibilities of those returning to work after experiencing work-related stress to prevent any further injury to health.  </w:t>
      </w:r>
    </w:p>
    <w:p w14:paraId="147C57BE" w14:textId="2FA368B1" w:rsidR="00DC53D6" w:rsidRPr="0046137D" w:rsidRDefault="00151628" w:rsidP="004F772D">
      <w:pPr>
        <w:pStyle w:val="Normal1"/>
      </w:pPr>
      <w:r w:rsidRPr="0046137D">
        <w:t xml:space="preserve">Employees taking medication to control their condition are required to inform us so that these details can be kept on file and made available to any medical </w:t>
      </w:r>
      <w:r w:rsidR="003C19A4">
        <w:t>o</w:t>
      </w:r>
      <w:r w:rsidRPr="0046137D">
        <w:t>r first aiders that may be involved in a medical emergency or accident.</w:t>
      </w:r>
    </w:p>
    <w:p w14:paraId="013EBED0" w14:textId="093925E1" w:rsidR="00DC53D6" w:rsidRPr="0046137D" w:rsidRDefault="00151628" w:rsidP="004F772D">
      <w:pPr>
        <w:pStyle w:val="Normal1"/>
      </w:pPr>
      <w:r w:rsidRPr="0046137D">
        <w:t>Only as a final stage, and after going through a full investigation process and where no alternative action is appropriate, will we consider terminating employment on the grounds of ill</w:t>
      </w:r>
      <w:r w:rsidR="006E0576">
        <w:t xml:space="preserve"> </w:t>
      </w:r>
      <w:r w:rsidRPr="0046137D">
        <w:t>health.</w:t>
      </w:r>
    </w:p>
    <w:p w14:paraId="5F2ADA2C" w14:textId="77777777" w:rsidR="00DC53D6" w:rsidRPr="00470523" w:rsidRDefault="00151628">
      <w:pPr>
        <w:pBdr>
          <w:top w:val="nil"/>
          <w:left w:val="nil"/>
          <w:bottom w:val="nil"/>
          <w:right w:val="nil"/>
          <w:between w:val="nil"/>
        </w:pBdr>
        <w:rPr>
          <w:i/>
          <w:color w:val="005ECC"/>
        </w:rPr>
      </w:pPr>
      <w:r w:rsidRPr="00470523">
        <w:rPr>
          <w:i/>
          <w:color w:val="005ECC"/>
        </w:rPr>
        <w:t>&lt;The section below is optional and may be deleted if you do not do this.&gt;</w:t>
      </w:r>
    </w:p>
    <w:p w14:paraId="0A00B510" w14:textId="77777777" w:rsidR="00DC53D6" w:rsidRPr="0046137D" w:rsidRDefault="00151628" w:rsidP="004F772D">
      <w:pPr>
        <w:pStyle w:val="H116"/>
      </w:pPr>
      <w:bookmarkStart w:id="6" w:name="_Toc124870872"/>
      <w:r w:rsidRPr="0046137D">
        <w:t>Monitoring</w:t>
      </w:r>
      <w:bookmarkEnd w:id="6"/>
    </w:p>
    <w:p w14:paraId="582ED50B" w14:textId="77777777" w:rsidR="00DC53D6" w:rsidRPr="004F772D" w:rsidRDefault="00151628" w:rsidP="004F772D">
      <w:pPr>
        <w:pStyle w:val="Normal1"/>
      </w:pPr>
      <w:r w:rsidRPr="004F772D">
        <w:t>To monitor compliance with the policy, we will:</w:t>
      </w:r>
    </w:p>
    <w:p w14:paraId="17AFE39C" w14:textId="77777777" w:rsidR="00DC53D6" w:rsidRPr="0046137D" w:rsidRDefault="00151628" w:rsidP="004F772D">
      <w:pPr>
        <w:pStyle w:val="Bulletpoint"/>
      </w:pPr>
      <w:r w:rsidRPr="0046137D">
        <w:t>monitor working hours and overtime to ensure that employees are not overloaded or overworked</w:t>
      </w:r>
    </w:p>
    <w:p w14:paraId="51BB9EA1" w14:textId="77777777" w:rsidR="00DC53D6" w:rsidRPr="0046137D" w:rsidRDefault="00151628" w:rsidP="004F772D">
      <w:pPr>
        <w:pStyle w:val="Bulletpoint"/>
      </w:pPr>
      <w:r w:rsidRPr="0046137D">
        <w:t>monitor holidays to ensure that employees are taking their full entitlement</w:t>
      </w:r>
    </w:p>
    <w:p w14:paraId="25C160DB" w14:textId="77777777" w:rsidR="00DC53D6" w:rsidRPr="0046137D" w:rsidRDefault="00151628" w:rsidP="004F772D">
      <w:pPr>
        <w:pStyle w:val="Bulletpoint"/>
      </w:pPr>
      <w:r w:rsidRPr="0046137D">
        <w:t>schedule work and handover periods to ensure that employees are able to take their rest breaks</w:t>
      </w:r>
    </w:p>
    <w:p w14:paraId="06AD6749" w14:textId="3E4DE850" w:rsidR="00DC53D6" w:rsidRPr="0046137D" w:rsidRDefault="00151628" w:rsidP="004F772D">
      <w:pPr>
        <w:pStyle w:val="Bulletpoint"/>
      </w:pPr>
      <w:r w:rsidRPr="0046137D">
        <w:t xml:space="preserve">regularly check any records of </w:t>
      </w:r>
      <w:r w:rsidR="00CB2376">
        <w:t>“</w:t>
      </w:r>
      <w:r w:rsidRPr="0046137D">
        <w:t>call out</w:t>
      </w:r>
      <w:r w:rsidR="00CB2376">
        <w:t>”</w:t>
      </w:r>
      <w:r w:rsidRPr="0046137D">
        <w:t xml:space="preserve"> to ensure that appropriate compensatory rest has been provided</w:t>
      </w:r>
    </w:p>
    <w:p w14:paraId="45601810" w14:textId="77777777" w:rsidR="00DC53D6" w:rsidRPr="0046137D" w:rsidRDefault="00151628" w:rsidP="004F772D">
      <w:pPr>
        <w:pStyle w:val="Bulletpoint"/>
      </w:pPr>
      <w:r w:rsidRPr="0046137D">
        <w:t>analyse our absence records to identify any patterns for absences caused by work-related stress.</w:t>
      </w:r>
    </w:p>
    <w:p w14:paraId="1287EEAA" w14:textId="73305F29" w:rsidR="00DC53D6" w:rsidRPr="00470523" w:rsidRDefault="00151628">
      <w:pPr>
        <w:pBdr>
          <w:top w:val="nil"/>
          <w:left w:val="nil"/>
          <w:bottom w:val="nil"/>
          <w:right w:val="nil"/>
          <w:between w:val="nil"/>
        </w:pBdr>
        <w:rPr>
          <w:i/>
          <w:color w:val="005ECC"/>
        </w:rPr>
      </w:pPr>
      <w:r w:rsidRPr="00470523">
        <w:rPr>
          <w:i/>
          <w:color w:val="005ECC"/>
        </w:rPr>
        <w:t>&lt;The section below is optional and may be deleted if you do not have this. If you are unsure you can check with your business insurance providers to see if this is included or available at an additional cost</w:t>
      </w:r>
      <w:r w:rsidR="00D4766D" w:rsidRPr="00470523">
        <w:rPr>
          <w:i/>
          <w:color w:val="005ECC"/>
        </w:rPr>
        <w:t>.</w:t>
      </w:r>
      <w:r w:rsidRPr="00470523">
        <w:rPr>
          <w:i/>
          <w:color w:val="005ECC"/>
        </w:rPr>
        <w:t>&gt;</w:t>
      </w:r>
    </w:p>
    <w:p w14:paraId="03DBA2DD" w14:textId="4BEDA320" w:rsidR="00DC53D6" w:rsidRPr="0046137D" w:rsidRDefault="00151628" w:rsidP="004F772D">
      <w:pPr>
        <w:pStyle w:val="H116"/>
      </w:pPr>
      <w:bookmarkStart w:id="7" w:name="_Toc124870873"/>
      <w:r w:rsidRPr="0046137D">
        <w:lastRenderedPageBreak/>
        <w:t xml:space="preserve">Employee </w:t>
      </w:r>
      <w:r w:rsidR="000F60EC">
        <w:t>A</w:t>
      </w:r>
      <w:r w:rsidRPr="0046137D">
        <w:t xml:space="preserve">ssistance </w:t>
      </w:r>
      <w:r w:rsidR="000F60EC">
        <w:t>P</w:t>
      </w:r>
      <w:r w:rsidRPr="0046137D">
        <w:t>rogramme (EAP)</w:t>
      </w:r>
      <w:bookmarkEnd w:id="7"/>
    </w:p>
    <w:p w14:paraId="1C03A71E" w14:textId="21BC8304" w:rsidR="00DC53D6" w:rsidRPr="0046137D" w:rsidRDefault="00151628" w:rsidP="004F772D">
      <w:pPr>
        <w:pStyle w:val="Normal1"/>
      </w:pPr>
      <w:r w:rsidRPr="0046137D">
        <w:t>An employee assistance programme (EAP) is an employee benefit which has been put in place to support employees with personal and/or work-related problems which may have an impact on their health, performance and wellbeing. From the little things through to life</w:t>
      </w:r>
      <w:r w:rsidR="000A314E">
        <w:t>-</w:t>
      </w:r>
      <w:r w:rsidRPr="0046137D">
        <w:t xml:space="preserve">changing events, our EAP offers a free and confidential assessment and can provide you with access to </w:t>
      </w:r>
      <w:r w:rsidRPr="00470523">
        <w:rPr>
          <w:color w:val="DB3907"/>
        </w:rPr>
        <w:t xml:space="preserve">&lt;Tailor to suit your scheme:&gt; </w:t>
      </w:r>
      <w:r w:rsidRPr="00470523">
        <w:rPr>
          <w:color w:val="auto"/>
        </w:rPr>
        <w:t>24</w:t>
      </w:r>
      <w:r w:rsidRPr="0046137D">
        <w:t>/7 unlimited telephone counselling support for all employees and their immediate family members</w:t>
      </w:r>
      <w:r w:rsidR="004D1B7D">
        <w:t>;</w:t>
      </w:r>
      <w:r w:rsidRPr="0046137D">
        <w:t xml:space="preserve"> up to five </w:t>
      </w:r>
      <w:r w:rsidR="00250F4B" w:rsidRPr="0046137D">
        <w:t>face</w:t>
      </w:r>
      <w:r w:rsidR="00250F4B">
        <w:t>-</w:t>
      </w:r>
      <w:r w:rsidR="00250F4B" w:rsidRPr="0046137D">
        <w:t>to</w:t>
      </w:r>
      <w:r w:rsidR="00250F4B">
        <w:t>-</w:t>
      </w:r>
      <w:r w:rsidRPr="0046137D">
        <w:t>face counselling sessions</w:t>
      </w:r>
      <w:r w:rsidR="004D1B7D">
        <w:t>;</w:t>
      </w:r>
      <w:r w:rsidRPr="0046137D">
        <w:t xml:space="preserve"> 24/7 telephone access to qualified nurses, doctors and pharmacists</w:t>
      </w:r>
      <w:r w:rsidR="004D1B7D">
        <w:t>;</w:t>
      </w:r>
      <w:r w:rsidRPr="0046137D">
        <w:t xml:space="preserve"> 24/7 personal legal advice on everyday issues such as debts, purchasing property</w:t>
      </w:r>
      <w:r w:rsidR="004D1B7D">
        <w:t xml:space="preserve"> and</w:t>
      </w:r>
      <w:r w:rsidRPr="0046137D">
        <w:t xml:space="preserve"> consumer rights</w:t>
      </w:r>
      <w:r w:rsidR="004D1B7D">
        <w:t>;</w:t>
      </w:r>
      <w:r w:rsidRPr="0046137D">
        <w:t xml:space="preserve"> access to an online household legal document library and law guide.</w:t>
      </w:r>
    </w:p>
    <w:p w14:paraId="532EF187" w14:textId="57FAF1B7" w:rsidR="00DC53D6" w:rsidRPr="0046137D" w:rsidRDefault="00151628" w:rsidP="004F772D">
      <w:pPr>
        <w:pStyle w:val="Normal1"/>
      </w:pPr>
      <w:r w:rsidRPr="0046137D">
        <w:t>The full details of this can be found in our E</w:t>
      </w:r>
      <w:r w:rsidR="00437306">
        <w:t>AP</w:t>
      </w:r>
      <w:r w:rsidRPr="0046137D">
        <w:t xml:space="preserve"> information, a copy of which is </w:t>
      </w:r>
      <w:r w:rsidRPr="00470523">
        <w:rPr>
          <w:color w:val="DB3907"/>
        </w:rPr>
        <w:t>&lt;specify location, e.g. “included in the Employee Handbook”&gt;.</w:t>
      </w:r>
    </w:p>
    <w:p w14:paraId="4AF4BAC2" w14:textId="7F89FC10" w:rsidR="00DC53D6" w:rsidRPr="004F772D" w:rsidRDefault="00151628" w:rsidP="004F772D">
      <w:pPr>
        <w:pStyle w:val="H116"/>
      </w:pPr>
      <w:bookmarkStart w:id="8" w:name="_Toc124870874"/>
      <w:r w:rsidRPr="004F772D">
        <w:t xml:space="preserve">Related </w:t>
      </w:r>
      <w:r w:rsidR="000F60EC">
        <w:t>P</w:t>
      </w:r>
      <w:r w:rsidRPr="004F772D">
        <w:t xml:space="preserve">olicies and </w:t>
      </w:r>
      <w:r w:rsidR="000F60EC">
        <w:t>D</w:t>
      </w:r>
      <w:r w:rsidRPr="004F772D">
        <w:t>ocuments</w:t>
      </w:r>
      <w:bookmarkEnd w:id="8"/>
    </w:p>
    <w:p w14:paraId="29AD81D7" w14:textId="77777777" w:rsidR="00DC53D6" w:rsidRPr="00470523" w:rsidRDefault="00151628" w:rsidP="004F772D">
      <w:pPr>
        <w:pBdr>
          <w:top w:val="nil"/>
          <w:left w:val="nil"/>
          <w:bottom w:val="nil"/>
          <w:right w:val="nil"/>
          <w:between w:val="nil"/>
        </w:pBdr>
        <w:spacing w:line="360" w:lineRule="auto"/>
        <w:rPr>
          <w:i/>
          <w:color w:val="005ECC"/>
        </w:rPr>
      </w:pPr>
      <w:r w:rsidRPr="00470523">
        <w:rPr>
          <w:i/>
          <w:color w:val="005ECC"/>
        </w:rPr>
        <w:t>&lt;Tailor your list as appropriate to the policies and documents in place within your business – the list below contains only suggestions:&gt;</w:t>
      </w:r>
    </w:p>
    <w:p w14:paraId="005AD506" w14:textId="3C7D5409" w:rsidR="00DC53D6" w:rsidRPr="0046137D" w:rsidRDefault="00151628" w:rsidP="004F772D">
      <w:pPr>
        <w:pStyle w:val="Bulletpoint"/>
      </w:pPr>
      <w:r w:rsidRPr="0046137D">
        <w:t xml:space="preserve">Absence </w:t>
      </w:r>
      <w:r w:rsidR="000F60EC" w:rsidRPr="0046137D">
        <w:t xml:space="preserve">Due </w:t>
      </w:r>
      <w:r w:rsidR="000F60EC">
        <w:t>t</w:t>
      </w:r>
      <w:r w:rsidR="000F60EC" w:rsidRPr="0046137D">
        <w:t xml:space="preserve">o Illness </w:t>
      </w:r>
      <w:r w:rsidR="000F60EC">
        <w:t>o</w:t>
      </w:r>
      <w:r w:rsidR="000F60EC" w:rsidRPr="0046137D">
        <w:t xml:space="preserve">r Injury Policy </w:t>
      </w:r>
    </w:p>
    <w:p w14:paraId="37AAF855" w14:textId="2F0DAA39" w:rsidR="00DC53D6" w:rsidRPr="0046137D" w:rsidRDefault="00151628" w:rsidP="004F772D">
      <w:pPr>
        <w:pStyle w:val="Bulletpoint"/>
      </w:pPr>
      <w:r w:rsidRPr="0046137D">
        <w:t xml:space="preserve">Bullying </w:t>
      </w:r>
      <w:r w:rsidR="000F60EC">
        <w:t>a</w:t>
      </w:r>
      <w:r w:rsidR="000F60EC" w:rsidRPr="0046137D">
        <w:t>nd Harassment Policy</w:t>
      </w:r>
    </w:p>
    <w:p w14:paraId="3505B4B7" w14:textId="6800526C" w:rsidR="00DC53D6" w:rsidRPr="0046137D" w:rsidRDefault="00151628" w:rsidP="004F772D">
      <w:pPr>
        <w:pStyle w:val="Bulletpoint"/>
      </w:pPr>
      <w:r w:rsidRPr="0046137D">
        <w:t xml:space="preserve">Equal </w:t>
      </w:r>
      <w:r w:rsidR="000F60EC" w:rsidRPr="0046137D">
        <w:t xml:space="preserve">Opportunity Policy </w:t>
      </w:r>
    </w:p>
    <w:p w14:paraId="36F29E8E" w14:textId="0A7F583F" w:rsidR="00DC53D6" w:rsidRPr="0046137D" w:rsidRDefault="00151628" w:rsidP="004F772D">
      <w:pPr>
        <w:pStyle w:val="Bulletpoint"/>
      </w:pPr>
      <w:r w:rsidRPr="0046137D">
        <w:t xml:space="preserve">Flexible </w:t>
      </w:r>
      <w:r w:rsidR="000F60EC" w:rsidRPr="0046137D">
        <w:t xml:space="preserve">Working Policy </w:t>
      </w:r>
    </w:p>
    <w:p w14:paraId="14B991C5" w14:textId="3A481517" w:rsidR="00DC53D6" w:rsidRPr="0046137D" w:rsidRDefault="00151628" w:rsidP="004F772D">
      <w:pPr>
        <w:pStyle w:val="Bulletpoint"/>
      </w:pPr>
      <w:r w:rsidRPr="0046137D">
        <w:t xml:space="preserve">Health </w:t>
      </w:r>
      <w:r w:rsidR="000F60EC">
        <w:t>a</w:t>
      </w:r>
      <w:r w:rsidR="000F60EC" w:rsidRPr="0046137D">
        <w:t xml:space="preserve">nd Safety Policy </w:t>
      </w:r>
    </w:p>
    <w:p w14:paraId="2E19E06D" w14:textId="7A5DD8A9" w:rsidR="00DC53D6" w:rsidRPr="0046137D" w:rsidRDefault="00151628" w:rsidP="004F772D">
      <w:pPr>
        <w:pStyle w:val="Bulletpoint"/>
      </w:pPr>
      <w:r w:rsidRPr="0046137D">
        <w:t xml:space="preserve">Holidays </w:t>
      </w:r>
      <w:r w:rsidR="000F60EC">
        <w:t>a</w:t>
      </w:r>
      <w:r w:rsidR="000F60EC" w:rsidRPr="0046137D">
        <w:t>nd Other Absence From Work Policy</w:t>
      </w:r>
    </w:p>
    <w:p w14:paraId="31C36F5E" w14:textId="2CA25D17" w:rsidR="00DC53D6" w:rsidRPr="0046137D" w:rsidRDefault="00151628" w:rsidP="004F772D">
      <w:pPr>
        <w:pStyle w:val="Bulletpoint"/>
      </w:pPr>
      <w:r w:rsidRPr="0046137D">
        <w:t xml:space="preserve">Managing </w:t>
      </w:r>
      <w:r w:rsidR="000F60EC" w:rsidRPr="0046137D">
        <w:t xml:space="preserve">Difficult </w:t>
      </w:r>
      <w:r w:rsidR="000F60EC">
        <w:t>a</w:t>
      </w:r>
      <w:r w:rsidR="000F60EC" w:rsidRPr="0046137D">
        <w:t xml:space="preserve">nd Violent Situations </w:t>
      </w:r>
      <w:r w:rsidR="000F60EC">
        <w:t>a</w:t>
      </w:r>
      <w:r w:rsidR="000F60EC" w:rsidRPr="0046137D">
        <w:t xml:space="preserve">t Work Policy </w:t>
      </w:r>
    </w:p>
    <w:p w14:paraId="319444B6" w14:textId="6BDA1617" w:rsidR="00DC53D6" w:rsidRPr="0046137D" w:rsidRDefault="00151628" w:rsidP="004F772D">
      <w:pPr>
        <w:pStyle w:val="Bulletpoint"/>
      </w:pPr>
      <w:r w:rsidRPr="0046137D">
        <w:t xml:space="preserve">Training </w:t>
      </w:r>
      <w:r w:rsidR="000F60EC">
        <w:t>a</w:t>
      </w:r>
      <w:r w:rsidR="000F60EC" w:rsidRPr="0046137D">
        <w:t xml:space="preserve">nd Development Policy </w:t>
      </w:r>
    </w:p>
    <w:p w14:paraId="201CD29C" w14:textId="77777777" w:rsidR="00DC53D6" w:rsidRPr="004F772D" w:rsidRDefault="00151628" w:rsidP="004F772D">
      <w:pPr>
        <w:pStyle w:val="Bodycopy10pt"/>
      </w:pPr>
      <w:r w:rsidRPr="004F772D">
        <w:t>The above list is not exhaustive.</w:t>
      </w:r>
    </w:p>
    <w:p w14:paraId="5C9EFF15" w14:textId="77777777" w:rsidR="004F772D" w:rsidRDefault="004F772D" w:rsidP="004F772D">
      <w:pPr>
        <w:pStyle w:val="H116"/>
        <w:sectPr w:rsidR="004F772D" w:rsidSect="00A75C1F">
          <w:type w:val="continuous"/>
          <w:pgSz w:w="11906" w:h="16838"/>
          <w:pgMar w:top="1440" w:right="1416" w:bottom="1276" w:left="1440" w:header="601" w:footer="1573" w:gutter="0"/>
          <w:cols w:space="720"/>
          <w:titlePg/>
        </w:sectPr>
      </w:pPr>
    </w:p>
    <w:p w14:paraId="0CC87202" w14:textId="288E6F49" w:rsidR="00DC53D6" w:rsidRPr="004F772D" w:rsidRDefault="00151628" w:rsidP="004F772D">
      <w:pPr>
        <w:pStyle w:val="H116"/>
      </w:pPr>
      <w:bookmarkStart w:id="9" w:name="_Toc124870875"/>
      <w:r w:rsidRPr="004F772D">
        <w:lastRenderedPageBreak/>
        <w:t xml:space="preserve">Further </w:t>
      </w:r>
      <w:r w:rsidR="007F175B">
        <w:t>I</w:t>
      </w:r>
      <w:r w:rsidRPr="004F772D">
        <w:t>nformation</w:t>
      </w:r>
      <w:bookmarkEnd w:id="9"/>
    </w:p>
    <w:p w14:paraId="00CA6736" w14:textId="77777777" w:rsidR="00DC53D6" w:rsidRPr="0046137D" w:rsidRDefault="00151628" w:rsidP="004F772D">
      <w:pPr>
        <w:pStyle w:val="Bodycopy10pt"/>
        <w:rPr>
          <w:rFonts w:ascii="Lato" w:eastAsia="Lato" w:hAnsi="Lato" w:cs="Lato"/>
          <w:shd w:val="clear" w:color="auto" w:fill="EE2B7B"/>
        </w:rPr>
      </w:pPr>
      <w:bookmarkStart w:id="10" w:name="_heading=h.17dp8vu" w:colFirst="0" w:colLast="0"/>
      <w:bookmarkEnd w:id="10"/>
      <w:r w:rsidRPr="0046137D">
        <w:t xml:space="preserve">Any queries or comments about this policy should be addressed to </w:t>
      </w:r>
      <w:r w:rsidRPr="00470523">
        <w:rPr>
          <w:color w:val="DB3907"/>
        </w:rPr>
        <w:t>&lt;specify whom&gt;.</w:t>
      </w:r>
    </w:p>
    <w:p w14:paraId="6FE623BC" w14:textId="7B5011F7" w:rsidR="00DC53D6" w:rsidRPr="004F772D" w:rsidRDefault="00151628" w:rsidP="004F772D">
      <w:pPr>
        <w:pStyle w:val="H116"/>
      </w:pPr>
      <w:bookmarkStart w:id="11" w:name="_Toc124870876"/>
      <w:r w:rsidRPr="004F772D">
        <w:t xml:space="preserve">Policy </w:t>
      </w:r>
      <w:r w:rsidR="007F175B">
        <w:t>O</w:t>
      </w:r>
      <w:r w:rsidRPr="004F772D">
        <w:t>wner</w:t>
      </w:r>
      <w:bookmarkEnd w:id="11"/>
    </w:p>
    <w:p w14:paraId="6AF5C813" w14:textId="367F99CE" w:rsidR="00DC53D6" w:rsidRPr="0046137D" w:rsidRDefault="00151628" w:rsidP="004F772D">
      <w:pPr>
        <w:pStyle w:val="Bodycopy10pt"/>
        <w:rPr>
          <w:color w:val="000000" w:themeColor="text1"/>
        </w:rPr>
      </w:pPr>
      <w:r w:rsidRPr="0046137D">
        <w:rPr>
          <w:color w:val="000000" w:themeColor="text1"/>
        </w:rPr>
        <w:t xml:space="preserve">This policy is owned and maintained by </w:t>
      </w:r>
      <w:r w:rsidRPr="00470523">
        <w:rPr>
          <w:color w:val="DB3907"/>
        </w:rPr>
        <w:t xml:space="preserve">&lt;specify whom </w:t>
      </w:r>
      <w:r w:rsidR="00FC21E7" w:rsidRPr="00470523">
        <w:rPr>
          <w:color w:val="DB3907"/>
        </w:rPr>
        <w:t>e.g.</w:t>
      </w:r>
      <w:r w:rsidRPr="00470523">
        <w:rPr>
          <w:color w:val="DB3907"/>
        </w:rPr>
        <w:t xml:space="preserve"> “the Managing Director”&gt;.</w:t>
      </w:r>
      <w:r w:rsidRPr="0046137D">
        <w:rPr>
          <w:color w:val="000000" w:themeColor="text1"/>
        </w:rPr>
        <w:t xml:space="preserve"> </w:t>
      </w:r>
    </w:p>
    <w:p w14:paraId="7209721E" w14:textId="467E98CB" w:rsidR="00DC53D6" w:rsidRPr="0046137D" w:rsidRDefault="00151628" w:rsidP="004F772D">
      <w:pPr>
        <w:pStyle w:val="H116"/>
      </w:pPr>
      <w:bookmarkStart w:id="12" w:name="_Toc124870877"/>
      <w:r w:rsidRPr="0046137D">
        <w:t xml:space="preserve">Policy </w:t>
      </w:r>
      <w:r w:rsidR="007F175B">
        <w:t>R</w:t>
      </w:r>
      <w:r w:rsidRPr="0046137D">
        <w:t xml:space="preserve">eview </w:t>
      </w:r>
      <w:r w:rsidR="007F175B">
        <w:t>D</w:t>
      </w:r>
      <w:r w:rsidRPr="0046137D">
        <w:t>ate</w:t>
      </w:r>
      <w:bookmarkEnd w:id="12"/>
    </w:p>
    <w:p w14:paraId="6F6BD46B" w14:textId="77777777" w:rsidR="00DC53D6" w:rsidRPr="004F772D" w:rsidRDefault="00151628" w:rsidP="004F772D">
      <w:pPr>
        <w:pStyle w:val="Bodycopy10pt"/>
      </w:pPr>
      <w:r w:rsidRPr="004F772D">
        <w:t>Date last reviewed:</w:t>
      </w:r>
      <w:r w:rsidRPr="004F772D">
        <w:tab/>
      </w:r>
      <w:r w:rsidRPr="004F772D">
        <w:tab/>
      </w:r>
      <w:r w:rsidRPr="00470523">
        <w:rPr>
          <w:color w:val="DB3907"/>
        </w:rPr>
        <w:t>_ _/ _ _/ _ _</w:t>
      </w:r>
    </w:p>
    <w:p w14:paraId="16C0FFE4" w14:textId="77777777" w:rsidR="00DC53D6" w:rsidRPr="0046137D" w:rsidRDefault="00DC53D6">
      <w:pPr>
        <w:shd w:val="clear" w:color="auto" w:fill="FFFFFF"/>
        <w:spacing w:after="0" w:line="240" w:lineRule="auto"/>
        <w:rPr>
          <w:rFonts w:ascii="Open Sans" w:eastAsia="Open Sans" w:hAnsi="Open Sans" w:cs="Open Sans"/>
          <w:color w:val="000000" w:themeColor="text1"/>
          <w:sz w:val="21"/>
          <w:szCs w:val="21"/>
        </w:rPr>
      </w:pPr>
    </w:p>
    <w:p w14:paraId="05257A6A" w14:textId="4EA1859A" w:rsidR="00DC53D6" w:rsidRDefault="00DC53D6">
      <w:pPr>
        <w:rPr>
          <w:color w:val="000000" w:themeColor="text1"/>
        </w:rPr>
      </w:pPr>
    </w:p>
    <w:p w14:paraId="258F4C46" w14:textId="774C3163" w:rsidR="00470523" w:rsidRPr="0046137D" w:rsidRDefault="00470523">
      <w:pPr>
        <w:rPr>
          <w:color w:val="000000" w:themeColor="text1"/>
        </w:rPr>
      </w:pPr>
      <w:r>
        <w:rPr>
          <w:noProof/>
        </w:rPr>
        <mc:AlternateContent>
          <mc:Choice Requires="wps">
            <w:drawing>
              <wp:inline distT="0" distB="0" distL="0" distR="0" wp14:anchorId="410F9096" wp14:editId="4CDC63F5">
                <wp:extent cx="5746750" cy="2492194"/>
                <wp:effectExtent l="0" t="0" r="6350" b="0"/>
                <wp:docPr id="135" name="Rectangle 135"/>
                <wp:cNvGraphicFramePr/>
                <a:graphic xmlns:a="http://schemas.openxmlformats.org/drawingml/2006/main">
                  <a:graphicData uri="http://schemas.microsoft.com/office/word/2010/wordprocessingShape">
                    <wps:wsp>
                      <wps:cNvSpPr/>
                      <wps:spPr>
                        <a:xfrm>
                          <a:off x="0" y="0"/>
                          <a:ext cx="5746750" cy="2492194"/>
                        </a:xfrm>
                        <a:prstGeom prst="rect">
                          <a:avLst/>
                        </a:prstGeom>
                        <a:solidFill>
                          <a:schemeClr val="bg1">
                            <a:lumMod val="95000"/>
                          </a:schemeClr>
                        </a:solidFill>
                        <a:ln>
                          <a:noFill/>
                        </a:ln>
                      </wps:spPr>
                      <wps:txbx>
                        <w:txbxContent>
                          <w:p w14:paraId="2B40DE37" w14:textId="77777777" w:rsidR="00470523" w:rsidRDefault="00470523" w:rsidP="00470523">
                            <w:pPr>
                              <w:pStyle w:val="H1"/>
                              <w:spacing w:before="280"/>
                            </w:pPr>
                            <w:r>
                              <w:t>Checklist</w:t>
                            </w:r>
                          </w:p>
                          <w:p w14:paraId="7299BC51" w14:textId="77777777" w:rsidR="00470523" w:rsidRDefault="00470523" w:rsidP="00470523">
                            <w:pPr>
                              <w:pStyle w:val="Bodycopy10pt"/>
                            </w:pPr>
                            <w:r>
                              <w:t>Upon completion of customisations please ensure you have:</w:t>
                            </w:r>
                          </w:p>
                          <w:p w14:paraId="0EDA758D" w14:textId="77777777" w:rsidR="00470523" w:rsidRPr="008B3376" w:rsidRDefault="00470523" w:rsidP="00470523">
                            <w:pPr>
                              <w:pStyle w:val="Bulletpoint"/>
                              <w:numPr>
                                <w:ilvl w:val="0"/>
                                <w:numId w:val="16"/>
                              </w:numPr>
                              <w:pBdr>
                                <w:top w:val="none" w:sz="0" w:space="0" w:color="auto"/>
                                <w:left w:val="none" w:sz="0" w:space="0" w:color="auto"/>
                                <w:bottom w:val="none" w:sz="0" w:space="0" w:color="auto"/>
                                <w:right w:val="none" w:sz="0" w:space="0" w:color="auto"/>
                                <w:between w:val="none" w:sz="0" w:space="0" w:color="auto"/>
                              </w:pBdr>
                              <w:spacing w:afterLines="0" w:after="80"/>
                              <w:ind w:left="714" w:hanging="357"/>
                            </w:pPr>
                            <w:r w:rsidRPr="008B3376">
                              <w:t xml:space="preserve">customised all </w:t>
                            </w:r>
                            <w:r>
                              <w:t xml:space="preserve">red relevant text and removed all blue italic text </w:t>
                            </w:r>
                          </w:p>
                          <w:p w14:paraId="6DDC5B17" w14:textId="77777777" w:rsidR="00470523" w:rsidRPr="008B3376" w:rsidRDefault="00470523" w:rsidP="00470523">
                            <w:pPr>
                              <w:pStyle w:val="Bulletpoint"/>
                              <w:numPr>
                                <w:ilvl w:val="0"/>
                                <w:numId w:val="16"/>
                              </w:numPr>
                              <w:pBdr>
                                <w:top w:val="none" w:sz="0" w:space="0" w:color="auto"/>
                                <w:left w:val="none" w:sz="0" w:space="0" w:color="auto"/>
                                <w:bottom w:val="none" w:sz="0" w:space="0" w:color="auto"/>
                                <w:right w:val="none" w:sz="0" w:space="0" w:color="auto"/>
                                <w:between w:val="none" w:sz="0" w:space="0" w:color="auto"/>
                              </w:pBdr>
                              <w:spacing w:afterLines="0" w:after="80"/>
                              <w:ind w:left="714" w:hanging="357"/>
                            </w:pPr>
                            <w:r w:rsidRPr="008B3376">
                              <w:t>diarised a reminder to review and update the form</w:t>
                            </w:r>
                          </w:p>
                          <w:p w14:paraId="399F7C63" w14:textId="77777777" w:rsidR="00470523" w:rsidRPr="008B3376" w:rsidRDefault="00470523" w:rsidP="00470523">
                            <w:pPr>
                              <w:pStyle w:val="Bulletpoint"/>
                              <w:numPr>
                                <w:ilvl w:val="0"/>
                                <w:numId w:val="16"/>
                              </w:numPr>
                              <w:pBdr>
                                <w:top w:val="none" w:sz="0" w:space="0" w:color="auto"/>
                                <w:left w:val="none" w:sz="0" w:space="0" w:color="auto"/>
                                <w:bottom w:val="none" w:sz="0" w:space="0" w:color="auto"/>
                                <w:right w:val="none" w:sz="0" w:space="0" w:color="auto"/>
                                <w:between w:val="none" w:sz="0" w:space="0" w:color="auto"/>
                              </w:pBdr>
                              <w:spacing w:afterLines="0" w:after="80"/>
                              <w:ind w:left="714" w:hanging="357"/>
                            </w:pPr>
                            <w:r w:rsidRPr="008B3376">
                              <w:t>removed the front cover (see instructions on front cover)</w:t>
                            </w:r>
                          </w:p>
                          <w:p w14:paraId="3673C5B2" w14:textId="77777777" w:rsidR="00470523" w:rsidRDefault="00470523" w:rsidP="00470523">
                            <w:pPr>
                              <w:pStyle w:val="Bulletpoint"/>
                              <w:numPr>
                                <w:ilvl w:val="0"/>
                                <w:numId w:val="16"/>
                              </w:numPr>
                              <w:pBdr>
                                <w:top w:val="none" w:sz="0" w:space="0" w:color="auto"/>
                                <w:left w:val="none" w:sz="0" w:space="0" w:color="auto"/>
                                <w:bottom w:val="none" w:sz="0" w:space="0" w:color="auto"/>
                                <w:right w:val="none" w:sz="0" w:space="0" w:color="auto"/>
                                <w:between w:val="none" w:sz="0" w:space="0" w:color="auto"/>
                              </w:pBdr>
                              <w:spacing w:afterLines="0" w:after="80"/>
                              <w:ind w:left="714" w:hanging="357"/>
                              <w:textDirection w:val="btLr"/>
                            </w:pPr>
                            <w:r w:rsidRPr="008B3376">
                              <w:t>removed this checklist!</w:t>
                            </w:r>
                          </w:p>
                          <w:p w14:paraId="12740E71" w14:textId="77777777" w:rsidR="00470523" w:rsidRDefault="00470523" w:rsidP="00470523">
                            <w:pPr>
                              <w:textDirection w:val="btLr"/>
                            </w:pPr>
                          </w:p>
                        </w:txbxContent>
                      </wps:txbx>
                      <wps:bodyPr spcFirstLastPara="1" wrap="square" lIns="91425" tIns="45700" rIns="91425" bIns="45700" anchor="t" anchorCtr="0">
                        <a:noAutofit/>
                      </wps:bodyPr>
                    </wps:wsp>
                  </a:graphicData>
                </a:graphic>
              </wp:inline>
            </w:drawing>
          </mc:Choice>
          <mc:Fallback>
            <w:pict>
              <v:rect w14:anchorId="410F9096" id="Rectangle 135" o:spid="_x0000_s1026" style="width:452.5pt;height:1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" fillcolor="#f2f2f2 [3052]" stroked="f">
                <v:textbox inset="2.53958mm,1.2694mm,2.53958mm,1.2694mm">
                  <w:txbxContent>
                    <w:p w14:paraId="2B40DE37" w14:textId="77777777" w:rsidR="00470523" w:rsidRDefault="00470523" w:rsidP="00470523">
                      <w:pPr>
                        <w:pStyle w:val="H1"/>
                        <w:spacing w:before="280"/>
                      </w:pPr>
                      <w:r>
                        <w:t>Checklist</w:t>
                      </w:r>
                    </w:p>
                    <w:p w14:paraId="7299BC51" w14:textId="77777777" w:rsidR="00470523" w:rsidRDefault="00470523" w:rsidP="00470523">
                      <w:pPr>
                        <w:pStyle w:val="Bodycopy10pt"/>
                      </w:pPr>
                      <w:r>
                        <w:t>Upon completion of customisations please ensure you have:</w:t>
                      </w:r>
                    </w:p>
                    <w:p w14:paraId="0EDA758D" w14:textId="77777777" w:rsidR="00470523" w:rsidRPr="008B3376" w:rsidRDefault="00470523" w:rsidP="00470523">
                      <w:pPr>
                        <w:pStyle w:val="Bulletpoint"/>
                        <w:numPr>
                          <w:ilvl w:val="0"/>
                          <w:numId w:val="16"/>
                        </w:numPr>
                        <w:pBdr>
                          <w:top w:val="none" w:sz="0" w:space="0" w:color="auto"/>
                          <w:left w:val="none" w:sz="0" w:space="0" w:color="auto"/>
                          <w:bottom w:val="none" w:sz="0" w:space="0" w:color="auto"/>
                          <w:right w:val="none" w:sz="0" w:space="0" w:color="auto"/>
                          <w:between w:val="none" w:sz="0" w:space="0" w:color="auto"/>
                        </w:pBdr>
                        <w:spacing w:afterLines="0" w:after="80"/>
                        <w:ind w:left="714" w:hanging="357"/>
                      </w:pPr>
                      <w:r w:rsidRPr="008B3376">
                        <w:t xml:space="preserve">customised all </w:t>
                      </w:r>
                      <w:r>
                        <w:t xml:space="preserve">red relevant text and removed all blue italic text </w:t>
                      </w:r>
                    </w:p>
                    <w:p w14:paraId="6DDC5B17" w14:textId="77777777" w:rsidR="00470523" w:rsidRPr="008B3376" w:rsidRDefault="00470523" w:rsidP="00470523">
                      <w:pPr>
                        <w:pStyle w:val="Bulletpoint"/>
                        <w:numPr>
                          <w:ilvl w:val="0"/>
                          <w:numId w:val="16"/>
                        </w:numPr>
                        <w:pBdr>
                          <w:top w:val="none" w:sz="0" w:space="0" w:color="auto"/>
                          <w:left w:val="none" w:sz="0" w:space="0" w:color="auto"/>
                          <w:bottom w:val="none" w:sz="0" w:space="0" w:color="auto"/>
                          <w:right w:val="none" w:sz="0" w:space="0" w:color="auto"/>
                          <w:between w:val="none" w:sz="0" w:space="0" w:color="auto"/>
                        </w:pBdr>
                        <w:spacing w:afterLines="0" w:after="80"/>
                        <w:ind w:left="714" w:hanging="357"/>
                      </w:pPr>
                      <w:r w:rsidRPr="008B3376">
                        <w:t>diarised a reminder to review and update the form</w:t>
                      </w:r>
                    </w:p>
                    <w:p w14:paraId="399F7C63" w14:textId="77777777" w:rsidR="00470523" w:rsidRPr="008B3376" w:rsidRDefault="00470523" w:rsidP="00470523">
                      <w:pPr>
                        <w:pStyle w:val="Bulletpoint"/>
                        <w:numPr>
                          <w:ilvl w:val="0"/>
                          <w:numId w:val="16"/>
                        </w:numPr>
                        <w:pBdr>
                          <w:top w:val="none" w:sz="0" w:space="0" w:color="auto"/>
                          <w:left w:val="none" w:sz="0" w:space="0" w:color="auto"/>
                          <w:bottom w:val="none" w:sz="0" w:space="0" w:color="auto"/>
                          <w:right w:val="none" w:sz="0" w:space="0" w:color="auto"/>
                          <w:between w:val="none" w:sz="0" w:space="0" w:color="auto"/>
                        </w:pBdr>
                        <w:spacing w:afterLines="0" w:after="80"/>
                        <w:ind w:left="714" w:hanging="357"/>
                      </w:pPr>
                      <w:r w:rsidRPr="008B3376">
                        <w:t>removed the front cover (see instructions on front cover)</w:t>
                      </w:r>
                    </w:p>
                    <w:p w14:paraId="3673C5B2" w14:textId="77777777" w:rsidR="00470523" w:rsidRDefault="00470523" w:rsidP="00470523">
                      <w:pPr>
                        <w:pStyle w:val="Bulletpoint"/>
                        <w:numPr>
                          <w:ilvl w:val="0"/>
                          <w:numId w:val="16"/>
                        </w:numPr>
                        <w:pBdr>
                          <w:top w:val="none" w:sz="0" w:space="0" w:color="auto"/>
                          <w:left w:val="none" w:sz="0" w:space="0" w:color="auto"/>
                          <w:bottom w:val="none" w:sz="0" w:space="0" w:color="auto"/>
                          <w:right w:val="none" w:sz="0" w:space="0" w:color="auto"/>
                          <w:between w:val="none" w:sz="0" w:space="0" w:color="auto"/>
                        </w:pBdr>
                        <w:spacing w:afterLines="0" w:after="80"/>
                        <w:ind w:left="714" w:hanging="357"/>
                        <w:textDirection w:val="btLr"/>
                      </w:pPr>
                      <w:r w:rsidRPr="008B3376">
                        <w:t>removed this checklist!</w:t>
                      </w:r>
                    </w:p>
                    <w:p w14:paraId="12740E71" w14:textId="77777777" w:rsidR="00470523" w:rsidRDefault="00470523" w:rsidP="00470523">
                      <w:pPr>
                        <w:textDirection w:val="btLr"/>
                      </w:pPr>
                    </w:p>
                  </w:txbxContent>
                </v:textbox>
                <w10:anchorlock/>
              </v:rect>
            </w:pict>
          </mc:Fallback>
        </mc:AlternateContent>
      </w:r>
    </w:p>
    <w:sectPr w:rsidR="00470523" w:rsidRPr="0046137D" w:rsidSect="00AC58C3">
      <w:footerReference w:type="first" r:id="rId12"/>
      <w:pgSz w:w="11906" w:h="16838"/>
      <w:pgMar w:top="1440" w:right="1416" w:bottom="1276" w:left="1440" w:header="709" w:footer="27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1843" w14:textId="77777777" w:rsidR="008453C7" w:rsidRDefault="008453C7">
      <w:pPr>
        <w:spacing w:after="0" w:line="240" w:lineRule="auto"/>
      </w:pPr>
      <w:r>
        <w:separator/>
      </w:r>
    </w:p>
  </w:endnote>
  <w:endnote w:type="continuationSeparator" w:id="0">
    <w:p w14:paraId="605C92F3" w14:textId="77777777" w:rsidR="008453C7" w:rsidRDefault="0084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FCB" w14:textId="77777777" w:rsidR="00120BC7" w:rsidRPr="00470523" w:rsidRDefault="00120BC7" w:rsidP="00120BC7">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This content has been provided by WorkNest. Bupa is not responsible for the content, or your use of the information contained in or linked from this document. Bupa’s liability in respect of the content or your use of the information contained in or linked from this doc</w:t>
    </w:r>
    <w:r w:rsidRPr="00470523">
      <w:rPr>
        <w:color w:val="000000" w:themeColor="text1"/>
      </w:rPr>
      <w:t>ument is excluded or limited to the fullest extent permitted by law.</w:t>
    </w:r>
  </w:p>
  <w:p w14:paraId="784736B5" w14:textId="77777777" w:rsidR="00120BC7" w:rsidRPr="00470523" w:rsidRDefault="00120BC7" w:rsidP="00120BC7">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470523">
      <w:rPr>
        <w:color w:val="000000" w:themeColor="text1"/>
      </w:rP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5BC5D4EE" w14:textId="308F3CD3" w:rsidR="00120BC7" w:rsidRPr="00470523" w:rsidRDefault="00120BC7" w:rsidP="00120BC7">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470523">
      <w:rPr>
        <w:color w:val="000000" w:themeColor="text1"/>
      </w:rPr>
      <w:t xml:space="preserve">If you would like more information or advice, please contact WorkNest directly on </w:t>
    </w:r>
    <w:hyperlink r:id="rId1" w:history="1">
      <w:r w:rsidRPr="00470523">
        <w:rPr>
          <w:rStyle w:val="Hyperlink"/>
          <w:color w:val="000000" w:themeColor="text1"/>
        </w:rPr>
        <w:t>0330 912 8050</w:t>
      </w:r>
    </w:hyperlink>
    <w:r w:rsidRPr="00470523">
      <w:rPr>
        <w:color w:val="000000" w:themeColor="text1"/>
      </w:rPr>
      <w:t xml:space="preserve"> or email</w:t>
    </w:r>
    <w:r w:rsidRPr="00470523">
      <w:rPr>
        <w:rStyle w:val="apple-converted-space"/>
        <w:rFonts w:ascii="Calibri" w:hAnsi="Calibri" w:cs="Calibri"/>
        <w:i w:val="0"/>
        <w:color w:val="000000" w:themeColor="text1"/>
        <w:sz w:val="22"/>
        <w:szCs w:val="22"/>
      </w:rPr>
      <w:t xml:space="preserve"> </w:t>
    </w:r>
    <w:hyperlink r:id="rId2" w:history="1">
      <w:r w:rsidRPr="00470523">
        <w:rPr>
          <w:rStyle w:val="Hyperlink"/>
          <w:color w:val="000000" w:themeColor="text1"/>
        </w:rPr>
        <w:t>SMEHRSupport@worknest.com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D268" w14:textId="26972B83" w:rsidR="00571B3E" w:rsidRPr="00571B3E" w:rsidRDefault="00571B3E" w:rsidP="00470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DB9C" w14:textId="77777777" w:rsidR="004F4727" w:rsidRDefault="004F4727" w:rsidP="004F4727">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1DFAACF7" w14:textId="77777777" w:rsidR="004F4727" w:rsidRPr="00470523" w:rsidRDefault="004F4727" w:rsidP="004F4727">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The content provided by WorkNest is intended only as a general document and guide in relation to its subject matter. It is not to be </w:t>
    </w:r>
    <w:r w:rsidRPr="00470523">
      <w:rPr>
        <w:color w:val="000000" w:themeColor="text1"/>
      </w:rPr>
      <w:t>regarded as a substitute for legal or HR advice tailored to your specific circumstances. WorkNest are not responsible for your use of this information unless specifically consulted first.</w:t>
    </w:r>
  </w:p>
  <w:p w14:paraId="34CA4989" w14:textId="77777777" w:rsidR="004F4727" w:rsidRPr="00470523" w:rsidRDefault="004F4727" w:rsidP="004F4727">
    <w:pPr>
      <w:pStyle w:val="Dislaimer"/>
      <w:pBdr>
        <w:top w:val="single" w:sz="4" w:space="2" w:color="auto"/>
        <w:left w:val="single" w:sz="4" w:space="4" w:color="auto"/>
        <w:bottom w:val="single" w:sz="4" w:space="2" w:color="auto"/>
        <w:right w:val="single" w:sz="4" w:space="4" w:color="auto"/>
      </w:pBdr>
      <w:spacing w:before="80"/>
      <w:rPr>
        <w:rStyle w:val="Hyperlink"/>
        <w:color w:val="000000" w:themeColor="text1"/>
      </w:rPr>
    </w:pPr>
    <w:r w:rsidRPr="00470523">
      <w:rPr>
        <w:color w:val="000000" w:themeColor="text1"/>
      </w:rPr>
      <w:t xml:space="preserve">If you would like more information or advice, please contact WorkNest directly on </w:t>
    </w:r>
    <w:hyperlink r:id="rId1" w:history="1">
      <w:r w:rsidRPr="00470523">
        <w:rPr>
          <w:rStyle w:val="Hyperlink"/>
          <w:color w:val="000000" w:themeColor="text1"/>
        </w:rPr>
        <w:t>0330 912 8050</w:t>
      </w:r>
    </w:hyperlink>
    <w:r w:rsidRPr="00470523">
      <w:rPr>
        <w:color w:val="000000" w:themeColor="text1"/>
      </w:rPr>
      <w:t xml:space="preserve"> or email</w:t>
    </w:r>
    <w:r w:rsidRPr="00470523">
      <w:rPr>
        <w:rStyle w:val="apple-converted-space"/>
        <w:rFonts w:ascii="Calibri" w:hAnsi="Calibri" w:cs="Calibri"/>
        <w:i w:val="0"/>
        <w:color w:val="000000" w:themeColor="text1"/>
        <w:sz w:val="22"/>
        <w:szCs w:val="22"/>
      </w:rPr>
      <w:t xml:space="preserve"> </w:t>
    </w:r>
    <w:hyperlink r:id="rId2" w:history="1">
      <w:r w:rsidRPr="00470523">
        <w:rPr>
          <w:rStyle w:val="Hyperlink"/>
          <w:color w:val="000000" w:themeColor="text1"/>
        </w:rPr>
        <w:t>SMEHRSupport@worknest.com</w:t>
      </w:r>
    </w:hyperlink>
  </w:p>
  <w:p w14:paraId="43FEC49F" w14:textId="50FD581E" w:rsidR="004F4727" w:rsidRPr="004F4727" w:rsidRDefault="004F4727" w:rsidP="004F4727">
    <w:pPr>
      <w:spacing w:before="60"/>
      <w:jc w:val="right"/>
      <w:rPr>
        <w:rFonts w:eastAsia="Times New Roman"/>
        <w:sz w:val="14"/>
        <w:szCs w:val="14"/>
      </w:rPr>
    </w:pPr>
    <w:r w:rsidRPr="00E64608">
      <w:rPr>
        <w:rFonts w:eastAsia="Times New Roman"/>
        <w:color w:val="000000"/>
        <w:sz w:val="14"/>
        <w:szCs w:val="14"/>
      </w:rPr>
      <w:t>JAN23   BINS</w:t>
    </w:r>
    <w:r w:rsidRPr="00BE37D4">
      <w:rPr>
        <w:rFonts w:eastAsia="Times New Roman"/>
        <w:color w:val="000000" w:themeColor="text1"/>
        <w:sz w:val="14"/>
        <w:szCs w:val="14"/>
      </w:rPr>
      <w:t> 1095</w:t>
    </w:r>
    <w:r w:rsidR="00C10A54">
      <w:rPr>
        <w:rFonts w:eastAsia="Times New Roman"/>
        <w:color w:val="000000" w:themeColor="text1"/>
        <w:sz w:val="14"/>
        <w:szCs w:val="1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4E1B" w14:textId="77777777" w:rsidR="008453C7" w:rsidRDefault="008453C7">
      <w:pPr>
        <w:spacing w:after="0" w:line="240" w:lineRule="auto"/>
      </w:pPr>
      <w:r>
        <w:separator/>
      </w:r>
    </w:p>
  </w:footnote>
  <w:footnote w:type="continuationSeparator" w:id="0">
    <w:p w14:paraId="433789A4" w14:textId="77777777" w:rsidR="008453C7" w:rsidRDefault="00845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691739107"/>
      <w:docPartObj>
        <w:docPartGallery w:val="Page Numbers (Top of Page)"/>
        <w:docPartUnique/>
      </w:docPartObj>
    </w:sdtPr>
    <w:sdtEndPr>
      <w:rPr>
        <w:rStyle w:val="PageNumber"/>
      </w:rPr>
    </w:sdtEndPr>
    <w:sdtContent>
      <w:p w14:paraId="2A2ECAA3" w14:textId="77777777" w:rsidR="006569EC" w:rsidRPr="0023417D" w:rsidRDefault="006569EC" w:rsidP="006569EC">
        <w:pPr>
          <w:pStyle w:val="Header"/>
          <w:framePr w:wrap="none" w:vAnchor="text" w:hAnchor="margin" w:y="1"/>
          <w:rPr>
            <w:rStyle w:val="PageNumber"/>
            <w:sz w:val="16"/>
            <w:szCs w:val="16"/>
          </w:rPr>
        </w:pPr>
        <w:r w:rsidRPr="0023417D">
          <w:rPr>
            <w:rStyle w:val="PageNumber"/>
            <w:sz w:val="16"/>
            <w:szCs w:val="16"/>
          </w:rPr>
          <w:fldChar w:fldCharType="begin"/>
        </w:r>
        <w:r w:rsidRPr="0023417D">
          <w:rPr>
            <w:rStyle w:val="PageNumber"/>
            <w:sz w:val="16"/>
            <w:szCs w:val="16"/>
          </w:rPr>
          <w:instrText xml:space="preserve"> PAGE </w:instrText>
        </w:r>
        <w:r w:rsidRPr="0023417D">
          <w:rPr>
            <w:rStyle w:val="PageNumber"/>
            <w:sz w:val="16"/>
            <w:szCs w:val="16"/>
          </w:rPr>
          <w:fldChar w:fldCharType="separate"/>
        </w:r>
        <w:r>
          <w:rPr>
            <w:rStyle w:val="PageNumber"/>
            <w:sz w:val="16"/>
            <w:szCs w:val="16"/>
          </w:rPr>
          <w:t>1</w:t>
        </w:r>
        <w:r w:rsidRPr="0023417D">
          <w:rPr>
            <w:rStyle w:val="PageNumber"/>
            <w:sz w:val="16"/>
            <w:szCs w:val="16"/>
          </w:rPr>
          <w:fldChar w:fldCharType="end"/>
        </w:r>
      </w:p>
    </w:sdtContent>
  </w:sdt>
  <w:p w14:paraId="6020993E" w14:textId="77777777" w:rsidR="006569EC" w:rsidRDefault="006569EC" w:rsidP="006569EC">
    <w:pPr>
      <w:pStyle w:val="Doctitleinheader"/>
    </w:pPr>
    <w:r>
      <w:rPr>
        <w:b/>
      </w:rPr>
      <w:tab/>
    </w:r>
    <w:r w:rsidRPr="00470523">
      <w:rPr>
        <w:color w:val="595959"/>
      </w:rPr>
      <w:tab/>
      <w:t>Stress at Work Policy</w:t>
    </w:r>
  </w:p>
  <w:p w14:paraId="23C283EF" w14:textId="77777777" w:rsidR="006569EC" w:rsidRPr="006569EC" w:rsidRDefault="006569EC" w:rsidP="00656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735501129"/>
      <w:docPartObj>
        <w:docPartGallery w:val="Page Numbers (Top of Page)"/>
        <w:docPartUnique/>
      </w:docPartObj>
    </w:sdtPr>
    <w:sdtEndPr>
      <w:rPr>
        <w:rStyle w:val="PageNumber"/>
      </w:rPr>
    </w:sdtEndPr>
    <w:sdtContent>
      <w:p w14:paraId="239C9989" w14:textId="77777777" w:rsidR="00090032" w:rsidRPr="0023417D" w:rsidRDefault="00090032" w:rsidP="00090032">
        <w:pPr>
          <w:pStyle w:val="Header"/>
          <w:framePr w:wrap="none" w:vAnchor="text" w:hAnchor="margin" w:y="1"/>
          <w:rPr>
            <w:rStyle w:val="PageNumber"/>
            <w:sz w:val="16"/>
            <w:szCs w:val="16"/>
          </w:rPr>
        </w:pPr>
        <w:r w:rsidRPr="0023417D">
          <w:rPr>
            <w:rStyle w:val="PageNumber"/>
            <w:sz w:val="16"/>
            <w:szCs w:val="16"/>
          </w:rPr>
          <w:fldChar w:fldCharType="begin"/>
        </w:r>
        <w:r w:rsidRPr="0023417D">
          <w:rPr>
            <w:rStyle w:val="PageNumber"/>
            <w:sz w:val="16"/>
            <w:szCs w:val="16"/>
          </w:rPr>
          <w:instrText xml:space="preserve"> PAGE </w:instrText>
        </w:r>
        <w:r w:rsidRPr="0023417D">
          <w:rPr>
            <w:rStyle w:val="PageNumber"/>
            <w:sz w:val="16"/>
            <w:szCs w:val="16"/>
          </w:rPr>
          <w:fldChar w:fldCharType="separate"/>
        </w:r>
        <w:r>
          <w:rPr>
            <w:rStyle w:val="PageNumber"/>
            <w:sz w:val="16"/>
            <w:szCs w:val="16"/>
          </w:rPr>
          <w:t>4</w:t>
        </w:r>
        <w:r w:rsidRPr="0023417D">
          <w:rPr>
            <w:rStyle w:val="PageNumber"/>
            <w:sz w:val="16"/>
            <w:szCs w:val="16"/>
          </w:rPr>
          <w:fldChar w:fldCharType="end"/>
        </w:r>
      </w:p>
    </w:sdtContent>
  </w:sdt>
  <w:p w14:paraId="3BA825F0" w14:textId="0E341C44" w:rsidR="00090032" w:rsidRPr="00470523" w:rsidRDefault="00090032" w:rsidP="00090032">
    <w:pPr>
      <w:pStyle w:val="Doctitleinheader"/>
      <w:rPr>
        <w:color w:val="595959"/>
      </w:rPr>
    </w:pPr>
    <w:r w:rsidRPr="00470523">
      <w:rPr>
        <w:b/>
        <w:color w:val="595959"/>
      </w:rPr>
      <w:tab/>
    </w:r>
    <w:r w:rsidRPr="00470523">
      <w:rPr>
        <w:color w:val="595959"/>
      </w:rPr>
      <w:tab/>
      <w:t>Stress at Work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94D"/>
    <w:multiLevelType w:val="multilevel"/>
    <w:tmpl w:val="05144250"/>
    <w:lvl w:ilvl="0">
      <w:start w:val="1"/>
      <w:numFmt w:val="decimal"/>
      <w:pStyle w:val="H116"/>
      <w:lvlText w:val="%1"/>
      <w:lvlJc w:val="left"/>
      <w:pPr>
        <w:ind w:left="432" w:hanging="432"/>
      </w:pPr>
    </w:lvl>
    <w:lvl w:ilvl="1">
      <w:start w:val="1"/>
      <w:numFmt w:val="decimal"/>
      <w:pStyle w:val="Normal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08E37A7"/>
    <w:multiLevelType w:val="multilevel"/>
    <w:tmpl w:val="71C03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F55797"/>
    <w:multiLevelType w:val="multilevel"/>
    <w:tmpl w:val="C484B7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9A26F9B"/>
    <w:multiLevelType w:val="multilevel"/>
    <w:tmpl w:val="D7404594"/>
    <w:lvl w:ilvl="0">
      <w:start w:val="1"/>
      <w:numFmt w:val="bullet"/>
      <w:pStyle w:val="Heading1"/>
      <w:lvlText w:val="●"/>
      <w:lvlJc w:val="left"/>
      <w:pPr>
        <w:ind w:left="1440" w:hanging="360"/>
      </w:pPr>
      <w:rPr>
        <w:rFonts w:ascii="Noto Sans Symbols" w:eastAsia="Noto Sans Symbols" w:hAnsi="Noto Sans Symbols" w:cs="Noto Sans Symbols"/>
      </w:rPr>
    </w:lvl>
    <w:lvl w:ilvl="1">
      <w:start w:val="1"/>
      <w:numFmt w:val="bullet"/>
      <w:pStyle w:val="Heading2"/>
      <w:lvlText w:val="o"/>
      <w:lvlJc w:val="left"/>
      <w:pPr>
        <w:ind w:left="2160" w:hanging="360"/>
      </w:pPr>
      <w:rPr>
        <w:rFonts w:ascii="Courier New" w:eastAsia="Courier New" w:hAnsi="Courier New" w:cs="Courier New"/>
      </w:rPr>
    </w:lvl>
    <w:lvl w:ilvl="2">
      <w:start w:val="1"/>
      <w:numFmt w:val="bullet"/>
      <w:pStyle w:val="Heading3"/>
      <w:lvlText w:val="▪"/>
      <w:lvlJc w:val="left"/>
      <w:pPr>
        <w:ind w:left="2880" w:hanging="360"/>
      </w:pPr>
      <w:rPr>
        <w:rFonts w:ascii="Noto Sans Symbols" w:eastAsia="Noto Sans Symbols" w:hAnsi="Noto Sans Symbols" w:cs="Noto Sans Symbols"/>
      </w:rPr>
    </w:lvl>
    <w:lvl w:ilvl="3">
      <w:start w:val="1"/>
      <w:numFmt w:val="bullet"/>
      <w:pStyle w:val="Heading4"/>
      <w:lvlText w:val="●"/>
      <w:lvlJc w:val="left"/>
      <w:pPr>
        <w:ind w:left="3600" w:hanging="360"/>
      </w:pPr>
      <w:rPr>
        <w:rFonts w:ascii="Noto Sans Symbols" w:eastAsia="Noto Sans Symbols" w:hAnsi="Noto Sans Symbols" w:cs="Noto Sans Symbols"/>
      </w:rPr>
    </w:lvl>
    <w:lvl w:ilvl="4">
      <w:start w:val="1"/>
      <w:numFmt w:val="bullet"/>
      <w:pStyle w:val="Heading5"/>
      <w:lvlText w:val="o"/>
      <w:lvlJc w:val="left"/>
      <w:pPr>
        <w:ind w:left="4320" w:hanging="360"/>
      </w:pPr>
      <w:rPr>
        <w:rFonts w:ascii="Courier New" w:eastAsia="Courier New" w:hAnsi="Courier New" w:cs="Courier New"/>
      </w:rPr>
    </w:lvl>
    <w:lvl w:ilvl="5">
      <w:start w:val="1"/>
      <w:numFmt w:val="bullet"/>
      <w:pStyle w:val="Heading6"/>
      <w:lvlText w:val="▪"/>
      <w:lvlJc w:val="left"/>
      <w:pPr>
        <w:ind w:left="5040" w:hanging="360"/>
      </w:pPr>
      <w:rPr>
        <w:rFonts w:ascii="Noto Sans Symbols" w:eastAsia="Noto Sans Symbols" w:hAnsi="Noto Sans Symbols" w:cs="Noto Sans Symbols"/>
      </w:rPr>
    </w:lvl>
    <w:lvl w:ilvl="6">
      <w:start w:val="1"/>
      <w:numFmt w:val="bullet"/>
      <w:pStyle w:val="Heading7"/>
      <w:lvlText w:val="●"/>
      <w:lvlJc w:val="left"/>
      <w:pPr>
        <w:ind w:left="5760" w:hanging="360"/>
      </w:pPr>
      <w:rPr>
        <w:rFonts w:ascii="Noto Sans Symbols" w:eastAsia="Noto Sans Symbols" w:hAnsi="Noto Sans Symbols" w:cs="Noto Sans Symbols"/>
      </w:rPr>
    </w:lvl>
    <w:lvl w:ilvl="7">
      <w:start w:val="1"/>
      <w:numFmt w:val="bullet"/>
      <w:pStyle w:val="Heading8"/>
      <w:lvlText w:val="o"/>
      <w:lvlJc w:val="left"/>
      <w:pPr>
        <w:ind w:left="6480" w:hanging="360"/>
      </w:pPr>
      <w:rPr>
        <w:rFonts w:ascii="Courier New" w:eastAsia="Courier New" w:hAnsi="Courier New" w:cs="Courier New"/>
      </w:rPr>
    </w:lvl>
    <w:lvl w:ilvl="8">
      <w:start w:val="1"/>
      <w:numFmt w:val="bullet"/>
      <w:pStyle w:val="Heading9"/>
      <w:lvlText w:val="▪"/>
      <w:lvlJc w:val="left"/>
      <w:pPr>
        <w:ind w:left="7200" w:hanging="360"/>
      </w:pPr>
      <w:rPr>
        <w:rFonts w:ascii="Noto Sans Symbols" w:eastAsia="Noto Sans Symbols" w:hAnsi="Noto Sans Symbols" w:cs="Noto Sans Symbols"/>
      </w:rPr>
    </w:lvl>
  </w:abstractNum>
  <w:abstractNum w:abstractNumId="4" w15:restartNumberingAfterBreak="0">
    <w:nsid w:val="2EB625AA"/>
    <w:multiLevelType w:val="multilevel"/>
    <w:tmpl w:val="385CB2A2"/>
    <w:lvl w:ilvl="0">
      <w:start w:val="1"/>
      <w:numFmt w:val="bullet"/>
      <w:pStyle w:val="Quot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CC77DC"/>
    <w:multiLevelType w:val="multilevel"/>
    <w:tmpl w:val="F20EA19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4017626F"/>
    <w:multiLevelType w:val="multilevel"/>
    <w:tmpl w:val="0AC0D830"/>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7" w15:restartNumberingAfterBreak="0">
    <w:nsid w:val="46FB5735"/>
    <w:multiLevelType w:val="multilevel"/>
    <w:tmpl w:val="9670DCD6"/>
    <w:lvl w:ilvl="0">
      <w:start w:val="1"/>
      <w:numFmt w:val="bullet"/>
      <w:pStyle w:val="Bulletpoin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EFA6345"/>
    <w:multiLevelType w:val="multilevel"/>
    <w:tmpl w:val="0FF0C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DC2FA9"/>
    <w:multiLevelType w:val="multilevel"/>
    <w:tmpl w:val="3DB226C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733763"/>
    <w:multiLevelType w:val="multilevel"/>
    <w:tmpl w:val="65A4A1B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7F5A7C60"/>
    <w:multiLevelType w:val="multilevel"/>
    <w:tmpl w:val="77B82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27171331">
    <w:abstractNumId w:val="3"/>
  </w:num>
  <w:num w:numId="2" w16cid:durableId="779839005">
    <w:abstractNumId w:val="9"/>
  </w:num>
  <w:num w:numId="3" w16cid:durableId="1988434246">
    <w:abstractNumId w:val="11"/>
  </w:num>
  <w:num w:numId="4" w16cid:durableId="2034912941">
    <w:abstractNumId w:val="4"/>
  </w:num>
  <w:num w:numId="5" w16cid:durableId="191503059">
    <w:abstractNumId w:val="6"/>
  </w:num>
  <w:num w:numId="6" w16cid:durableId="1386486217">
    <w:abstractNumId w:val="1"/>
  </w:num>
  <w:num w:numId="7" w16cid:durableId="1516773187">
    <w:abstractNumId w:val="0"/>
  </w:num>
  <w:num w:numId="8" w16cid:durableId="194343631">
    <w:abstractNumId w:val="7"/>
  </w:num>
  <w:num w:numId="9" w16cid:durableId="383793603">
    <w:abstractNumId w:val="7"/>
  </w:num>
  <w:num w:numId="10" w16cid:durableId="2022471312">
    <w:abstractNumId w:val="7"/>
  </w:num>
  <w:num w:numId="11" w16cid:durableId="468667678">
    <w:abstractNumId w:val="7"/>
  </w:num>
  <w:num w:numId="12" w16cid:durableId="1340356277">
    <w:abstractNumId w:val="2"/>
  </w:num>
  <w:num w:numId="13" w16cid:durableId="1549950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7068457">
    <w:abstractNumId w:val="5"/>
  </w:num>
  <w:num w:numId="15" w16cid:durableId="1927835386">
    <w:abstractNumId w:val="8"/>
  </w:num>
  <w:num w:numId="16" w16cid:durableId="723404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D6"/>
    <w:rsid w:val="00090032"/>
    <w:rsid w:val="000A314E"/>
    <w:rsid w:val="000D4E27"/>
    <w:rsid w:val="000F60EC"/>
    <w:rsid w:val="00120BC7"/>
    <w:rsid w:val="00151628"/>
    <w:rsid w:val="00156CF2"/>
    <w:rsid w:val="001669C2"/>
    <w:rsid w:val="001C412B"/>
    <w:rsid w:val="001E7A83"/>
    <w:rsid w:val="001F7F6B"/>
    <w:rsid w:val="00250F4B"/>
    <w:rsid w:val="00317ADE"/>
    <w:rsid w:val="00331D82"/>
    <w:rsid w:val="003612D7"/>
    <w:rsid w:val="003C19A4"/>
    <w:rsid w:val="003F68FD"/>
    <w:rsid w:val="00411509"/>
    <w:rsid w:val="00437306"/>
    <w:rsid w:val="0046137D"/>
    <w:rsid w:val="00470523"/>
    <w:rsid w:val="004D1B7D"/>
    <w:rsid w:val="004F4727"/>
    <w:rsid w:val="004F772D"/>
    <w:rsid w:val="00501D21"/>
    <w:rsid w:val="00571B3E"/>
    <w:rsid w:val="00590EFE"/>
    <w:rsid w:val="005913CD"/>
    <w:rsid w:val="005A232A"/>
    <w:rsid w:val="005A52B4"/>
    <w:rsid w:val="006569EC"/>
    <w:rsid w:val="006665F2"/>
    <w:rsid w:val="006E0576"/>
    <w:rsid w:val="007567D3"/>
    <w:rsid w:val="007C4093"/>
    <w:rsid w:val="007F175B"/>
    <w:rsid w:val="008453C7"/>
    <w:rsid w:val="008710C9"/>
    <w:rsid w:val="008F47A0"/>
    <w:rsid w:val="008F7BF6"/>
    <w:rsid w:val="009A3093"/>
    <w:rsid w:val="009A63AD"/>
    <w:rsid w:val="00A75C1F"/>
    <w:rsid w:val="00A8306C"/>
    <w:rsid w:val="00AC58C3"/>
    <w:rsid w:val="00B73206"/>
    <w:rsid w:val="00C10A54"/>
    <w:rsid w:val="00C25B03"/>
    <w:rsid w:val="00C67810"/>
    <w:rsid w:val="00C77AB5"/>
    <w:rsid w:val="00C946D0"/>
    <w:rsid w:val="00CB2376"/>
    <w:rsid w:val="00D4766D"/>
    <w:rsid w:val="00D8762B"/>
    <w:rsid w:val="00DC53D6"/>
    <w:rsid w:val="00E35B9B"/>
    <w:rsid w:val="00F1575F"/>
    <w:rsid w:val="00FC21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A2CDA"/>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212048"/>
        <w:lang w:val="en-GB" w:eastAsia="en-GB"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198"/>
  </w:style>
  <w:style w:type="paragraph" w:styleId="Heading1">
    <w:name w:val="heading 1"/>
    <w:basedOn w:val="Normal"/>
    <w:next w:val="Normal"/>
    <w:link w:val="Heading1Char"/>
    <w:uiPriority w:val="9"/>
    <w:qFormat/>
    <w:rsid w:val="009971C6"/>
    <w:pPr>
      <w:keepNext/>
      <w:keepLines/>
      <w:numPr>
        <w:numId w:val="1"/>
      </w:numPr>
      <w:tabs>
        <w:tab w:val="left" w:pos="851"/>
      </w:tabs>
      <w:spacing w:before="240" w:after="80"/>
      <w:ind w:left="851" w:hanging="851"/>
      <w:outlineLvl w:val="0"/>
    </w:pPr>
    <w:rPr>
      <w:rFonts w:eastAsiaTheme="majorEastAsia" w:cstheme="majorBidi"/>
      <w:b/>
      <w:sz w:val="28"/>
      <w:szCs w:val="32"/>
    </w:rPr>
  </w:style>
  <w:style w:type="paragraph" w:styleId="Heading2">
    <w:name w:val="heading 2"/>
    <w:next w:val="Normal"/>
    <w:link w:val="Heading2Char"/>
    <w:uiPriority w:val="9"/>
    <w:unhideWhenUsed/>
    <w:qFormat/>
    <w:rsid w:val="00524EBB"/>
    <w:pPr>
      <w:keepNext/>
      <w:keepLines/>
      <w:numPr>
        <w:ilvl w:val="1"/>
        <w:numId w:val="1"/>
      </w:numPr>
      <w:tabs>
        <w:tab w:val="left" w:pos="851"/>
      </w:tabs>
      <w:spacing w:before="240" w:after="80"/>
      <w:ind w:left="851" w:hanging="851"/>
      <w:outlineLvl w:val="1"/>
    </w:pPr>
    <w:rPr>
      <w:rFonts w:ascii="Lato" w:eastAsiaTheme="majorEastAsia" w:hAnsi="Lato" w:cstheme="majorBidi"/>
      <w:b/>
      <w:color w:val="262626" w:themeColor="text1" w:themeTint="D9"/>
      <w:sz w:val="24"/>
      <w:szCs w:val="26"/>
    </w:rPr>
  </w:style>
  <w:style w:type="paragraph" w:styleId="Heading3">
    <w:name w:val="heading 3"/>
    <w:basedOn w:val="Heading2"/>
    <w:next w:val="Normal"/>
    <w:link w:val="Heading3Char"/>
    <w:uiPriority w:val="9"/>
    <w:semiHidden/>
    <w:unhideWhenUsed/>
    <w:qFormat/>
    <w:rsid w:val="00524EBB"/>
    <w:pPr>
      <w:numPr>
        <w:ilvl w:val="2"/>
      </w:numPr>
      <w:ind w:left="851" w:hanging="851"/>
      <w:jc w:val="both"/>
      <w:outlineLvl w:val="2"/>
    </w:pPr>
    <w:rPr>
      <w:b w:val="0"/>
      <w:sz w:val="20"/>
      <w:szCs w:val="24"/>
    </w:rPr>
  </w:style>
  <w:style w:type="paragraph" w:styleId="Heading4">
    <w:name w:val="heading 4"/>
    <w:basedOn w:val="Normal"/>
    <w:next w:val="Normal"/>
    <w:link w:val="Heading4Char"/>
    <w:uiPriority w:val="9"/>
    <w:semiHidden/>
    <w:unhideWhenUsed/>
    <w:qFormat/>
    <w:rsid w:val="002011D7"/>
    <w:pPr>
      <w:keepNext/>
      <w:numPr>
        <w:ilvl w:val="3"/>
        <w:numId w:val="1"/>
      </w:numPr>
      <w:spacing w:before="240" w:after="80"/>
      <w:ind w:left="1713" w:hanging="862"/>
      <w:outlineLvl w:val="3"/>
    </w:pPr>
    <w:rPr>
      <w:rFonts w:eastAsia="Times New Roman" w:cs="Times New Roman"/>
      <w:bCs/>
      <w:color w:val="595959" w:themeColor="text1" w:themeTint="A6"/>
      <w:szCs w:val="28"/>
      <w:lang w:val="x-none"/>
    </w:rPr>
  </w:style>
  <w:style w:type="paragraph" w:styleId="Heading5">
    <w:name w:val="heading 5"/>
    <w:basedOn w:val="Normal"/>
    <w:next w:val="Normal"/>
    <w:link w:val="Heading5Char"/>
    <w:uiPriority w:val="9"/>
    <w:semiHidden/>
    <w:unhideWhenUsed/>
    <w:qFormat/>
    <w:rsid w:val="00B857D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857D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857D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857D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857D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2D6C"/>
    <w:pPr>
      <w:spacing w:after="0" w:line="240" w:lineRule="auto"/>
      <w:contextualSpacing/>
    </w:pPr>
    <w:rPr>
      <w:rFonts w:ascii="Times New Roman" w:eastAsiaTheme="majorEastAsia" w:hAnsi="Times New Roman" w:cstheme="majorBidi"/>
      <w:spacing w:val="-10"/>
      <w:kern w:val="28"/>
      <w:sz w:val="48"/>
      <w:szCs w:val="56"/>
    </w:rPr>
  </w:style>
  <w:style w:type="paragraph" w:styleId="Header">
    <w:name w:val="header"/>
    <w:basedOn w:val="Normal"/>
    <w:link w:val="HeaderChar"/>
    <w:uiPriority w:val="99"/>
    <w:unhideWhenUsed/>
    <w:rsid w:val="00E6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D14"/>
  </w:style>
  <w:style w:type="paragraph" w:styleId="Footer">
    <w:name w:val="footer"/>
    <w:basedOn w:val="Normal"/>
    <w:link w:val="FooterChar"/>
    <w:uiPriority w:val="99"/>
    <w:unhideWhenUsed/>
    <w:rsid w:val="00E6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D14"/>
  </w:style>
  <w:style w:type="paragraph" w:styleId="ListParagraph">
    <w:name w:val="List Paragraph"/>
    <w:basedOn w:val="Normal"/>
    <w:autoRedefine/>
    <w:uiPriority w:val="34"/>
    <w:qFormat/>
    <w:rsid w:val="00473CF2"/>
    <w:pPr>
      <w:numPr>
        <w:numId w:val="2"/>
      </w:numPr>
      <w:ind w:left="1248" w:hanging="397"/>
      <w:contextualSpacing/>
    </w:pPr>
  </w:style>
  <w:style w:type="character" w:styleId="Hyperlink">
    <w:name w:val="Hyperlink"/>
    <w:basedOn w:val="DefaultParagraphFont"/>
    <w:uiPriority w:val="99"/>
    <w:unhideWhenUsed/>
    <w:rsid w:val="00411509"/>
    <w:rPr>
      <w:rFonts w:ascii="Arial" w:hAnsi="Arial"/>
      <w:color w:val="00B0F0"/>
      <w:u w:val="single"/>
    </w:rPr>
  </w:style>
  <w:style w:type="character" w:customStyle="1" w:styleId="Heading1Char">
    <w:name w:val="Heading 1 Char"/>
    <w:basedOn w:val="DefaultParagraphFont"/>
    <w:link w:val="Heading1"/>
    <w:uiPriority w:val="9"/>
    <w:rsid w:val="009971C6"/>
    <w:rPr>
      <w:rFonts w:ascii="Lato" w:eastAsiaTheme="majorEastAsia" w:hAnsi="Lato" w:cstheme="majorBidi"/>
      <w:b/>
      <w:color w:val="262626" w:themeColor="text1" w:themeTint="D9"/>
      <w:sz w:val="28"/>
      <w:szCs w:val="32"/>
    </w:rPr>
  </w:style>
  <w:style w:type="paragraph" w:styleId="TOCHeading">
    <w:name w:val="TOC Heading"/>
    <w:basedOn w:val="Heading1"/>
    <w:next w:val="Normal"/>
    <w:uiPriority w:val="39"/>
    <w:unhideWhenUsed/>
    <w:qFormat/>
    <w:rsid w:val="002175F2"/>
    <w:pPr>
      <w:numPr>
        <w:numId w:val="0"/>
      </w:numPr>
      <w:outlineLvl w:val="9"/>
    </w:pPr>
    <w:rPr>
      <w:lang w:val="en-US"/>
    </w:rPr>
  </w:style>
  <w:style w:type="paragraph" w:styleId="TOC1">
    <w:name w:val="toc 1"/>
    <w:basedOn w:val="Normal"/>
    <w:next w:val="Normal"/>
    <w:autoRedefine/>
    <w:uiPriority w:val="39"/>
    <w:unhideWhenUsed/>
    <w:rsid w:val="00C722DA"/>
    <w:pPr>
      <w:tabs>
        <w:tab w:val="left" w:pos="567"/>
        <w:tab w:val="right" w:leader="dot" w:pos="9040"/>
      </w:tabs>
      <w:spacing w:after="100"/>
    </w:pPr>
  </w:style>
  <w:style w:type="character" w:customStyle="1" w:styleId="TitleChar">
    <w:name w:val="Title Char"/>
    <w:basedOn w:val="DefaultParagraphFont"/>
    <w:link w:val="Title"/>
    <w:uiPriority w:val="10"/>
    <w:rsid w:val="00932D6C"/>
    <w:rPr>
      <w:rFonts w:ascii="Times New Roman" w:eastAsiaTheme="majorEastAsia" w:hAnsi="Times New Roman" w:cstheme="majorBidi"/>
      <w:color w:val="212048"/>
      <w:spacing w:val="-10"/>
      <w:kern w:val="28"/>
      <w:sz w:val="48"/>
      <w:szCs w:val="56"/>
    </w:rPr>
  </w:style>
  <w:style w:type="character" w:customStyle="1" w:styleId="Heading4Char">
    <w:name w:val="Heading 4 Char"/>
    <w:basedOn w:val="DefaultParagraphFont"/>
    <w:link w:val="Heading4"/>
    <w:uiPriority w:val="9"/>
    <w:rsid w:val="002011D7"/>
    <w:rPr>
      <w:rFonts w:ascii="Lato" w:eastAsia="Times New Roman" w:hAnsi="Lato" w:cs="Times New Roman"/>
      <w:bCs/>
      <w:color w:val="595959" w:themeColor="text1" w:themeTint="A6"/>
      <w:sz w:val="20"/>
      <w:szCs w:val="28"/>
      <w:lang w:val="x-none"/>
    </w:rPr>
  </w:style>
  <w:style w:type="paragraph" w:styleId="Quote">
    <w:name w:val="Quote"/>
    <w:aliases w:val="Heading 3 when no Heading 2 used"/>
    <w:basedOn w:val="Heading2"/>
    <w:next w:val="Normal"/>
    <w:link w:val="QuoteChar"/>
    <w:uiPriority w:val="29"/>
    <w:rsid w:val="001A1498"/>
    <w:pPr>
      <w:numPr>
        <w:ilvl w:val="0"/>
        <w:numId w:val="4"/>
      </w:numPr>
      <w:spacing w:before="200" w:after="240" w:line="312" w:lineRule="auto"/>
      <w:ind w:right="862"/>
    </w:pPr>
    <w:rPr>
      <w:rFonts w:eastAsia="Calibri" w:cs="Times New Roman"/>
      <w:b w:val="0"/>
      <w:iCs/>
      <w:color w:val="404040"/>
      <w:sz w:val="20"/>
      <w:lang w:val="x-none"/>
    </w:rPr>
  </w:style>
  <w:style w:type="character" w:customStyle="1" w:styleId="QuoteChar">
    <w:name w:val="Quote Char"/>
    <w:aliases w:val="Heading 3 when no Heading 2 used Char"/>
    <w:basedOn w:val="DefaultParagraphFont"/>
    <w:link w:val="Quote"/>
    <w:uiPriority w:val="29"/>
    <w:rsid w:val="001A1498"/>
    <w:rPr>
      <w:rFonts w:ascii="Lato" w:eastAsia="Calibri" w:hAnsi="Lato" w:cs="Times New Roman"/>
      <w:iCs/>
      <w:color w:val="404040"/>
      <w:sz w:val="20"/>
      <w:szCs w:val="26"/>
      <w:lang w:val="x-none"/>
    </w:rPr>
  </w:style>
  <w:style w:type="character" w:styleId="Emphasis">
    <w:name w:val="Emphasis"/>
    <w:aliases w:val="Key - title"/>
    <w:basedOn w:val="Heading4Char"/>
    <w:uiPriority w:val="20"/>
    <w:qFormat/>
    <w:rsid w:val="00D71198"/>
    <w:rPr>
      <w:rFonts w:ascii="Arial" w:eastAsia="Times New Roman" w:hAnsi="Arial" w:cs="Times New Roman"/>
      <w:b/>
      <w:bCs/>
      <w:i w:val="0"/>
      <w:iCs/>
      <w:color w:val="5F5BA5"/>
      <w:sz w:val="24"/>
      <w:szCs w:val="28"/>
      <w:lang w:val="x-none"/>
    </w:rPr>
  </w:style>
  <w:style w:type="character" w:styleId="SubtleEmphasis">
    <w:name w:val="Subtle Emphasis"/>
    <w:aliases w:val="Key - text"/>
    <w:basedOn w:val="DefaultParagraphFont"/>
    <w:uiPriority w:val="19"/>
    <w:qFormat/>
    <w:rsid w:val="00D71198"/>
    <w:rPr>
      <w:rFonts w:ascii="Arial" w:hAnsi="Arial"/>
      <w:b w:val="0"/>
      <w:i w:val="0"/>
      <w:iCs/>
      <w:caps w:val="0"/>
      <w:smallCaps w:val="0"/>
      <w:strike w:val="0"/>
      <w:dstrike w:val="0"/>
      <w:vanish w:val="0"/>
      <w:color w:val="212048"/>
      <w:sz w:val="20"/>
      <w:vertAlign w:val="baseline"/>
    </w:rPr>
  </w:style>
  <w:style w:type="character" w:styleId="PlaceholderText">
    <w:name w:val="Placeholder Text"/>
    <w:basedOn w:val="DefaultParagraphFont"/>
    <w:uiPriority w:val="99"/>
    <w:semiHidden/>
    <w:rsid w:val="00E62CDE"/>
    <w:rPr>
      <w:color w:val="808080"/>
    </w:rPr>
  </w:style>
  <w:style w:type="paragraph" w:styleId="Subtitle">
    <w:name w:val="Subtitle"/>
    <w:basedOn w:val="Normal"/>
    <w:next w:val="Normal"/>
    <w:link w:val="SubtitleChar"/>
    <w:uiPriority w:val="11"/>
    <w:qFormat/>
    <w:pPr>
      <w:pBdr>
        <w:top w:val="nil"/>
        <w:left w:val="nil"/>
        <w:bottom w:val="nil"/>
        <w:right w:val="nil"/>
        <w:between w:val="nil"/>
      </w:pBdr>
      <w:spacing w:line="259" w:lineRule="auto"/>
    </w:pPr>
    <w:rPr>
      <w:color w:val="5F5BA5"/>
      <w:sz w:val="32"/>
      <w:szCs w:val="32"/>
    </w:rPr>
  </w:style>
  <w:style w:type="character" w:customStyle="1" w:styleId="SubtitleChar">
    <w:name w:val="Subtitle Char"/>
    <w:basedOn w:val="DefaultParagraphFont"/>
    <w:link w:val="Subtitle"/>
    <w:uiPriority w:val="11"/>
    <w:rsid w:val="00D71198"/>
    <w:rPr>
      <w:rFonts w:ascii="Arial" w:eastAsiaTheme="minorEastAsia" w:hAnsi="Arial" w:cstheme="majorBidi"/>
      <w:color w:val="5F5BA5"/>
      <w:sz w:val="32"/>
      <w:szCs w:val="32"/>
      <w:lang w:eastAsia="en-GB"/>
    </w:rPr>
  </w:style>
  <w:style w:type="character" w:styleId="IntenseEmphasis">
    <w:name w:val="Intense Emphasis"/>
    <w:aliases w:val="Header Document Title"/>
    <w:basedOn w:val="DefaultParagraphFont"/>
    <w:uiPriority w:val="21"/>
    <w:qFormat/>
    <w:rsid w:val="00507040"/>
    <w:rPr>
      <w:rFonts w:ascii="Lato" w:hAnsi="Lato"/>
      <w:b/>
      <w:i w:val="0"/>
      <w:iCs/>
      <w:color w:val="808080" w:themeColor="background1" w:themeShade="80"/>
      <w:sz w:val="28"/>
    </w:rPr>
  </w:style>
  <w:style w:type="character" w:customStyle="1" w:styleId="Heading2Char">
    <w:name w:val="Heading 2 Char"/>
    <w:basedOn w:val="DefaultParagraphFont"/>
    <w:link w:val="Heading2"/>
    <w:uiPriority w:val="9"/>
    <w:rsid w:val="00524EBB"/>
    <w:rPr>
      <w:rFonts w:ascii="Lato" w:eastAsiaTheme="majorEastAsia" w:hAnsi="Lato" w:cstheme="majorBidi"/>
      <w:b/>
      <w:color w:val="262626" w:themeColor="text1" w:themeTint="D9"/>
      <w:sz w:val="24"/>
      <w:szCs w:val="26"/>
    </w:rPr>
  </w:style>
  <w:style w:type="paragraph" w:styleId="TOC2">
    <w:name w:val="toc 2"/>
    <w:basedOn w:val="Normal"/>
    <w:next w:val="Normal"/>
    <w:autoRedefine/>
    <w:uiPriority w:val="39"/>
    <w:unhideWhenUsed/>
    <w:rsid w:val="00B77CCA"/>
    <w:pPr>
      <w:tabs>
        <w:tab w:val="left" w:pos="1021"/>
        <w:tab w:val="right" w:leader="dot" w:pos="9040"/>
      </w:tabs>
      <w:spacing w:after="100"/>
      <w:ind w:left="284"/>
    </w:pPr>
    <w:rPr>
      <w:noProof/>
    </w:rPr>
  </w:style>
  <w:style w:type="character" w:styleId="Strong">
    <w:name w:val="Strong"/>
    <w:aliases w:val="Footer text"/>
    <w:basedOn w:val="DefaultParagraphFont"/>
    <w:uiPriority w:val="22"/>
    <w:qFormat/>
    <w:rsid w:val="00507040"/>
    <w:rPr>
      <w:rFonts w:ascii="Lato" w:hAnsi="Lato"/>
      <w:b w:val="0"/>
      <w:bCs/>
      <w:color w:val="808080" w:themeColor="background1" w:themeShade="80"/>
      <w:sz w:val="18"/>
    </w:rPr>
  </w:style>
  <w:style w:type="character" w:customStyle="1" w:styleId="Heading3Char">
    <w:name w:val="Heading 3 Char"/>
    <w:basedOn w:val="DefaultParagraphFont"/>
    <w:link w:val="Heading3"/>
    <w:uiPriority w:val="9"/>
    <w:rsid w:val="00524EBB"/>
    <w:rPr>
      <w:rFonts w:ascii="Lato" w:eastAsiaTheme="majorEastAsia" w:hAnsi="Lato" w:cstheme="majorBidi"/>
      <w:color w:val="262626" w:themeColor="text1" w:themeTint="D9"/>
      <w:sz w:val="20"/>
      <w:szCs w:val="24"/>
    </w:rPr>
  </w:style>
  <w:style w:type="character" w:customStyle="1" w:styleId="Heading5Char">
    <w:name w:val="Heading 5 Char"/>
    <w:basedOn w:val="DefaultParagraphFont"/>
    <w:link w:val="Heading5"/>
    <w:uiPriority w:val="9"/>
    <w:semiHidden/>
    <w:rsid w:val="00B857D8"/>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B857D8"/>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B857D8"/>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B857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57D8"/>
    <w:rPr>
      <w:rFonts w:asciiTheme="majorHAnsi" w:eastAsiaTheme="majorEastAsia" w:hAnsiTheme="majorHAnsi" w:cstheme="majorBidi"/>
      <w:i/>
      <w:iCs/>
      <w:color w:val="272727" w:themeColor="text1" w:themeTint="D8"/>
      <w:sz w:val="21"/>
      <w:szCs w:val="21"/>
    </w:rPr>
  </w:style>
  <w:style w:type="paragraph" w:styleId="TOC3">
    <w:name w:val="toc 3"/>
    <w:basedOn w:val="TOC2"/>
    <w:next w:val="Normal"/>
    <w:autoRedefine/>
    <w:uiPriority w:val="39"/>
    <w:unhideWhenUsed/>
    <w:rsid w:val="00F33E7E"/>
    <w:pPr>
      <w:tabs>
        <w:tab w:val="clear" w:pos="1021"/>
        <w:tab w:val="left" w:pos="1247"/>
      </w:tabs>
      <w:ind w:left="567"/>
    </w:pPr>
  </w:style>
  <w:style w:type="table" w:styleId="TableGrid">
    <w:name w:val="Table Grid"/>
    <w:basedOn w:val="GridTable2"/>
    <w:uiPriority w:val="39"/>
    <w:rsid w:val="00DA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6">
    <w:name w:val="List Table 6 Colorful Accent 6"/>
    <w:basedOn w:val="TableNormal"/>
    <w:uiPriority w:val="51"/>
    <w:rsid w:val="00C105CA"/>
    <w:pPr>
      <w:spacing w:after="0" w:line="240" w:lineRule="auto"/>
    </w:pPr>
    <w:rPr>
      <w:rFonts w:ascii="Lato" w:hAnsi="Lato"/>
      <w:color w:val="262626" w:themeColor="text1" w:themeTint="D9"/>
    </w:rPr>
    <w:tblPr>
      <w:tblStyleRowBandSize w:val="1"/>
      <w:tblStyleColBandSize w:val="1"/>
      <w:tblBorders>
        <w:top w:val="single" w:sz="4" w:space="0" w:color="EE2B7B"/>
        <w:bottom w:val="single" w:sz="4" w:space="0" w:color="EE2B7B"/>
      </w:tblBorders>
    </w:tblPr>
    <w:tcPr>
      <w:shd w:val="clear" w:color="auto" w:fill="FFFFFF" w:themeFill="background1"/>
    </w:tc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urful">
    <w:name w:val="List Table 6 Colorful"/>
    <w:aliases w:val="HRS"/>
    <w:basedOn w:val="TableNormal"/>
    <w:uiPriority w:val="51"/>
    <w:rsid w:val="00CC7FBF"/>
    <w:pPr>
      <w:spacing w:after="0" w:line="240" w:lineRule="auto"/>
    </w:pPr>
    <w:rPr>
      <w:rFonts w:ascii="Lato" w:hAnsi="Lato"/>
      <w:color w:val="262626" w:themeColor="text1" w:themeTint="D9"/>
    </w:rPr>
    <w:tblPr>
      <w:tblStyleRowBandSize w:val="1"/>
      <w:tblStyleColBandSize w:val="1"/>
      <w:tblBorders>
        <w:top w:val="single" w:sz="4" w:space="0" w:color="EE2B7B"/>
        <w:bottom w:val="single" w:sz="4" w:space="0" w:color="EE2B7B"/>
      </w:tblBorders>
    </w:tblPr>
    <w:tblStylePr w:type="firstRow">
      <w:rPr>
        <w:b/>
        <w:bCs/>
      </w:rPr>
      <w:tblPr/>
      <w:tcPr>
        <w:tcBorders>
          <w:top w:val="single" w:sz="4" w:space="0" w:color="EE2B7B"/>
          <w:bottom w:val="single" w:sz="4" w:space="0" w:color="EE2B7B"/>
        </w:tcBorders>
      </w:tcPr>
    </w:tblStylePr>
    <w:tblStylePr w:type="lastRow">
      <w:rPr>
        <w:b/>
        <w:bCs/>
      </w:rPr>
      <w:tblPr/>
      <w:tcPr>
        <w:tcBorders>
          <w:top w:val="double" w:sz="4" w:space="0" w:color="EE2B7B"/>
          <w:bottom w:val="single" w:sz="4" w:space="0" w:color="EE2B7B"/>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styleId="GridTable2">
    <w:name w:val="Grid Table 2"/>
    <w:basedOn w:val="TableNormal"/>
    <w:uiPriority w:val="47"/>
    <w:rsid w:val="00DA1E7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ighlightText">
    <w:name w:val="Highlight Text"/>
    <w:basedOn w:val="Normal"/>
    <w:link w:val="HighlightTextChar"/>
    <w:qFormat/>
    <w:rsid w:val="009F205E"/>
    <w:pPr>
      <w:shd w:val="clear" w:color="auto" w:fill="EE2B7B"/>
    </w:pPr>
    <w:rPr>
      <w:color w:val="FFFFFF" w:themeColor="background1"/>
      <w:shd w:val="clear" w:color="auto" w:fill="EE2B7B"/>
    </w:rPr>
  </w:style>
  <w:style w:type="paragraph" w:styleId="NoSpacing">
    <w:name w:val="No Spacing"/>
    <w:link w:val="NoSpacingChar"/>
    <w:uiPriority w:val="1"/>
    <w:qFormat/>
    <w:rsid w:val="00275CC4"/>
    <w:pPr>
      <w:spacing w:after="0" w:line="240" w:lineRule="auto"/>
    </w:pPr>
    <w:rPr>
      <w:rFonts w:eastAsiaTheme="minorEastAsia"/>
      <w:lang w:val="en-US"/>
    </w:rPr>
  </w:style>
  <w:style w:type="character" w:customStyle="1" w:styleId="HighlightTextChar">
    <w:name w:val="Highlight Text Char"/>
    <w:basedOn w:val="DefaultParagraphFont"/>
    <w:link w:val="HighlightText"/>
    <w:rsid w:val="009F205E"/>
    <w:rPr>
      <w:rFonts w:ascii="Lato" w:hAnsi="Lato"/>
      <w:color w:val="FFFFFF" w:themeColor="background1"/>
      <w:sz w:val="20"/>
      <w:shd w:val="clear" w:color="auto" w:fill="EE2B7B"/>
    </w:rPr>
  </w:style>
  <w:style w:type="character" w:customStyle="1" w:styleId="NoSpacingChar">
    <w:name w:val="No Spacing Char"/>
    <w:basedOn w:val="DefaultParagraphFont"/>
    <w:link w:val="NoSpacing"/>
    <w:uiPriority w:val="1"/>
    <w:rsid w:val="00275CC4"/>
    <w:rPr>
      <w:rFonts w:eastAsiaTheme="minorEastAsia"/>
      <w:lang w:val="en-US"/>
    </w:rPr>
  </w:style>
  <w:style w:type="paragraph" w:customStyle="1" w:styleId="HRSSubtitle">
    <w:name w:val="HRS Subtitle"/>
    <w:basedOn w:val="Normal"/>
    <w:link w:val="HRSSubtitleChar"/>
    <w:qFormat/>
    <w:rsid w:val="00002F99"/>
    <w:pPr>
      <w:spacing w:line="259" w:lineRule="auto"/>
    </w:pPr>
    <w:rPr>
      <w:b/>
      <w:sz w:val="28"/>
    </w:rPr>
  </w:style>
  <w:style w:type="character" w:customStyle="1" w:styleId="HRSSubtitleChar">
    <w:name w:val="HRS Subtitle Char"/>
    <w:basedOn w:val="DefaultParagraphFont"/>
    <w:link w:val="HRSSubtitle"/>
    <w:rsid w:val="00002F99"/>
    <w:rPr>
      <w:rFonts w:ascii="Lato" w:hAnsi="Lato"/>
      <w:b/>
      <w:color w:val="262626" w:themeColor="text1" w:themeTint="D9"/>
      <w:sz w:val="28"/>
    </w:rPr>
  </w:style>
  <w:style w:type="paragraph" w:styleId="BalloonText">
    <w:name w:val="Balloon Text"/>
    <w:basedOn w:val="Normal"/>
    <w:link w:val="BalloonTextChar"/>
    <w:uiPriority w:val="99"/>
    <w:semiHidden/>
    <w:unhideWhenUsed/>
    <w:rsid w:val="00CB5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5C"/>
    <w:rPr>
      <w:rFonts w:ascii="Segoe UI" w:hAnsi="Segoe UI" w:cs="Segoe UI"/>
      <w:color w:val="262626" w:themeColor="text1" w:themeTint="D9"/>
      <w:sz w:val="18"/>
      <w:szCs w:val="18"/>
    </w:rPr>
  </w:style>
  <w:style w:type="paragraph" w:customStyle="1" w:styleId="Heading2acontentwithoutH2title">
    <w:name w:val="Heading 2a (content without H2 title)"/>
    <w:basedOn w:val="Heading2"/>
    <w:link w:val="Heading2acontentwithoutH2titleChar"/>
    <w:autoRedefine/>
    <w:qFormat/>
    <w:rsid w:val="00AA5905"/>
    <w:pPr>
      <w:keepNext w:val="0"/>
    </w:pPr>
    <w:rPr>
      <w:rFonts w:ascii="Arial" w:hAnsi="Arial"/>
      <w:b w:val="0"/>
      <w:color w:val="212048"/>
      <w:sz w:val="20"/>
    </w:rPr>
  </w:style>
  <w:style w:type="paragraph" w:customStyle="1" w:styleId="Heading3awhen2aisusedbeforeit">
    <w:name w:val="Heading 3a (when 2a is used before it)"/>
    <w:basedOn w:val="Heading3"/>
    <w:link w:val="Heading3awhen2aisusedbeforeitChar"/>
    <w:qFormat/>
    <w:rsid w:val="000E0E20"/>
    <w:pPr>
      <w:keepNext w:val="0"/>
    </w:pPr>
  </w:style>
  <w:style w:type="character" w:customStyle="1" w:styleId="Heading2acontentwithoutH2titleChar">
    <w:name w:val="Heading 2a (content without H2 title) Char"/>
    <w:basedOn w:val="Heading2Char"/>
    <w:link w:val="Heading2acontentwithoutH2title"/>
    <w:rsid w:val="00AA5905"/>
    <w:rPr>
      <w:rFonts w:ascii="Arial" w:eastAsiaTheme="majorEastAsia" w:hAnsi="Arial" w:cstheme="majorBidi"/>
      <w:b w:val="0"/>
      <w:color w:val="212048"/>
      <w:sz w:val="20"/>
      <w:szCs w:val="26"/>
    </w:rPr>
  </w:style>
  <w:style w:type="character" w:customStyle="1" w:styleId="Heading3awhen2aisusedbeforeitChar">
    <w:name w:val="Heading 3a (when 2a is used before it) Char"/>
    <w:basedOn w:val="Heading3Char"/>
    <w:link w:val="Heading3awhen2aisusedbeforeit"/>
    <w:rsid w:val="000E0E20"/>
    <w:rPr>
      <w:rFonts w:ascii="Lato" w:eastAsiaTheme="majorEastAsia" w:hAnsi="Lato" w:cstheme="majorBidi"/>
      <w:color w:val="262626" w:themeColor="text1" w:themeTint="D9"/>
      <w:sz w:val="20"/>
      <w:szCs w:val="24"/>
    </w:rPr>
  </w:style>
  <w:style w:type="paragraph" w:customStyle="1" w:styleId="Am11">
    <w:name w:val="A/m 1.1"/>
    <w:basedOn w:val="Normal"/>
    <w:autoRedefine/>
    <w:rsid w:val="00841A03"/>
    <w:pPr>
      <w:widowControl w:val="0"/>
      <w:autoSpaceDE w:val="0"/>
      <w:autoSpaceDN w:val="0"/>
      <w:spacing w:after="0" w:line="240" w:lineRule="auto"/>
      <w:ind w:left="576" w:hanging="576"/>
      <w:outlineLvl w:val="1"/>
    </w:pPr>
    <w:rPr>
      <w:rFonts w:eastAsia="Times New Roman"/>
      <w:noProof/>
      <w:color w:val="auto"/>
      <w:sz w:val="22"/>
      <w:lang w:val="en-US"/>
    </w:rPr>
  </w:style>
  <w:style w:type="table" w:styleId="TableGridLight">
    <w:name w:val="Grid Table Light"/>
    <w:basedOn w:val="TableNormal"/>
    <w:uiPriority w:val="40"/>
    <w:rsid w:val="00223F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
    <w:name w:val="Style1"/>
    <w:basedOn w:val="HighlightTextChar"/>
    <w:uiPriority w:val="1"/>
    <w:qFormat/>
    <w:rsid w:val="00D71198"/>
    <w:rPr>
      <w:rFonts w:ascii="Arial" w:hAnsi="Arial"/>
      <w:color w:val="FFFFFF" w:themeColor="background1"/>
      <w:sz w:val="20"/>
      <w:bdr w:val="none" w:sz="0" w:space="0" w:color="auto"/>
      <w:shd w:val="solid" w:color="5F5BA5" w:fill="5F5BA5"/>
    </w:rPr>
  </w:style>
  <w:style w:type="table" w:customStyle="1" w:styleId="a">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FFFFFF"/>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FFFFFF"/>
    </w:tcPr>
  </w:style>
  <w:style w:type="table" w:customStyle="1" w:styleId="a1">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FFFFFF"/>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FFFFFF"/>
    </w:tcPr>
  </w:style>
  <w:style w:type="table" w:customStyle="1" w:styleId="a3">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FFFFFF"/>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FFFFFF"/>
    </w:tcPr>
  </w:style>
  <w:style w:type="paragraph" w:customStyle="1" w:styleId="Bodycopy10pt">
    <w:name w:val="Body copy 10pt"/>
    <w:basedOn w:val="Normal"/>
    <w:qFormat/>
    <w:rsid w:val="00411509"/>
    <w:pPr>
      <w:spacing w:after="280" w:line="360" w:lineRule="auto"/>
    </w:pPr>
    <w:rPr>
      <w:color w:val="000000"/>
    </w:rPr>
  </w:style>
  <w:style w:type="paragraph" w:customStyle="1" w:styleId="H1">
    <w:name w:val="H1"/>
    <w:basedOn w:val="Normal"/>
    <w:qFormat/>
    <w:rsid w:val="00411509"/>
    <w:pPr>
      <w:spacing w:before="520" w:after="280" w:line="360" w:lineRule="auto"/>
    </w:pPr>
    <w:rPr>
      <w:b/>
      <w:color w:val="000000"/>
      <w:sz w:val="28"/>
      <w:szCs w:val="28"/>
    </w:rPr>
  </w:style>
  <w:style w:type="paragraph" w:customStyle="1" w:styleId="Maindoctitle">
    <w:name w:val="Main doc title"/>
    <w:basedOn w:val="Normal"/>
    <w:qFormat/>
    <w:rsid w:val="00411509"/>
    <w:pPr>
      <w:spacing w:after="0" w:line="360" w:lineRule="auto"/>
    </w:pPr>
    <w:rPr>
      <w:b/>
      <w:color w:val="000000"/>
      <w:sz w:val="52"/>
      <w:szCs w:val="52"/>
    </w:rPr>
  </w:style>
  <w:style w:type="paragraph" w:customStyle="1" w:styleId="Doctitleinheader">
    <w:name w:val="Doc title in header"/>
    <w:basedOn w:val="Normal"/>
    <w:qFormat/>
    <w:rsid w:val="00411509"/>
    <w:pPr>
      <w:pBdr>
        <w:top w:val="nil"/>
        <w:left w:val="nil"/>
        <w:bottom w:val="nil"/>
        <w:right w:val="nil"/>
        <w:between w:val="nil"/>
      </w:pBdr>
      <w:tabs>
        <w:tab w:val="center" w:pos="4513"/>
        <w:tab w:val="right" w:pos="9026"/>
      </w:tabs>
      <w:spacing w:after="0" w:line="240" w:lineRule="auto"/>
      <w:ind w:firstLine="360"/>
      <w:jc w:val="right"/>
    </w:pPr>
    <w:rPr>
      <w:color w:val="7F7F7F"/>
      <w:sz w:val="16"/>
      <w:szCs w:val="16"/>
    </w:rPr>
  </w:style>
  <w:style w:type="character" w:styleId="PageNumber">
    <w:name w:val="page number"/>
    <w:basedOn w:val="DefaultParagraphFont"/>
    <w:uiPriority w:val="99"/>
    <w:semiHidden/>
    <w:unhideWhenUsed/>
    <w:rsid w:val="00411509"/>
  </w:style>
  <w:style w:type="paragraph" w:customStyle="1" w:styleId="Dislaimer">
    <w:name w:val="Dislaimer"/>
    <w:basedOn w:val="Normal"/>
    <w:qFormat/>
    <w:rsid w:val="00411509"/>
    <w:pPr>
      <w:spacing w:after="0" w:line="240" w:lineRule="auto"/>
    </w:pPr>
    <w:rPr>
      <w:i/>
      <w:iCs/>
      <w:color w:val="000000"/>
      <w:sz w:val="16"/>
      <w:szCs w:val="16"/>
    </w:rPr>
  </w:style>
  <w:style w:type="character" w:customStyle="1" w:styleId="apple-converted-space">
    <w:name w:val="apple-converted-space"/>
    <w:basedOn w:val="DefaultParagraphFont"/>
    <w:rsid w:val="00411509"/>
  </w:style>
  <w:style w:type="paragraph" w:customStyle="1" w:styleId="Bulletpoint">
    <w:name w:val="Bullet point"/>
    <w:basedOn w:val="Normal"/>
    <w:qFormat/>
    <w:rsid w:val="00411509"/>
    <w:pPr>
      <w:numPr>
        <w:numId w:val="8"/>
      </w:numPr>
      <w:pBdr>
        <w:top w:val="nil"/>
        <w:left w:val="nil"/>
        <w:bottom w:val="nil"/>
        <w:right w:val="nil"/>
        <w:between w:val="nil"/>
      </w:pBdr>
      <w:spacing w:afterLines="40" w:after="96" w:line="360" w:lineRule="auto"/>
    </w:pPr>
    <w:rPr>
      <w:color w:val="000000" w:themeColor="text1"/>
    </w:rPr>
  </w:style>
  <w:style w:type="paragraph" w:customStyle="1" w:styleId="H116">
    <w:name w:val="H1 16"/>
    <w:basedOn w:val="Heading1"/>
    <w:qFormat/>
    <w:rsid w:val="004F772D"/>
    <w:pPr>
      <w:numPr>
        <w:numId w:val="7"/>
      </w:numPr>
      <w:ind w:left="578" w:hanging="578"/>
    </w:pPr>
    <w:rPr>
      <w:color w:val="000000" w:themeColor="text1"/>
      <w:sz w:val="32"/>
    </w:rPr>
  </w:style>
  <w:style w:type="paragraph" w:customStyle="1" w:styleId="Normal1">
    <w:name w:val="Normal1"/>
    <w:basedOn w:val="Normal"/>
    <w:qFormat/>
    <w:rsid w:val="00317ADE"/>
    <w:pPr>
      <w:keepLines/>
      <w:numPr>
        <w:ilvl w:val="1"/>
        <w:numId w:val="7"/>
      </w:numPr>
      <w:pBdr>
        <w:top w:val="nil"/>
        <w:left w:val="nil"/>
        <w:bottom w:val="nil"/>
        <w:right w:val="nil"/>
        <w:between w:val="nil"/>
      </w:pBdr>
      <w:tabs>
        <w:tab w:val="left" w:pos="851"/>
      </w:tabs>
      <w:spacing w:before="240" w:after="80" w:line="360" w:lineRule="auto"/>
      <w:ind w:left="578" w:hanging="578"/>
    </w:pPr>
    <w:rPr>
      <w:color w:val="000000" w:themeColor="text1"/>
    </w:rPr>
  </w:style>
  <w:style w:type="paragraph" w:customStyle="1" w:styleId="H1tab">
    <w:name w:val="H1 tab"/>
    <w:basedOn w:val="Heading1"/>
    <w:qFormat/>
    <w:rsid w:val="004F772D"/>
    <w:pPr>
      <w:numPr>
        <w:numId w:val="0"/>
      </w:numPr>
      <w:ind w:left="578" w:hanging="578"/>
    </w:pPr>
    <w:rPr>
      <w:color w:val="000000" w:themeColor="text1"/>
      <w:sz w:val="32"/>
    </w:rPr>
  </w:style>
  <w:style w:type="paragraph" w:customStyle="1" w:styleId="Body10withnumber">
    <w:name w:val="Body 10 with number"/>
    <w:basedOn w:val="Normal"/>
    <w:qFormat/>
    <w:rsid w:val="004F4727"/>
    <w:pPr>
      <w:keepLines/>
      <w:pBdr>
        <w:top w:val="nil"/>
        <w:left w:val="nil"/>
        <w:bottom w:val="nil"/>
        <w:right w:val="nil"/>
        <w:between w:val="nil"/>
      </w:pBdr>
      <w:tabs>
        <w:tab w:val="left" w:pos="851"/>
      </w:tabs>
      <w:spacing w:before="240" w:after="80" w:line="360" w:lineRule="auto"/>
      <w:ind w:left="720" w:hanging="720"/>
    </w:pPr>
    <w:rPr>
      <w:color w:val="262626"/>
    </w:rPr>
  </w:style>
  <w:style w:type="paragraph" w:styleId="Revision">
    <w:name w:val="Revision"/>
    <w:hidden/>
    <w:uiPriority w:val="99"/>
    <w:semiHidden/>
    <w:rsid w:val="000D4E27"/>
    <w:pPr>
      <w:spacing w:after="0" w:line="240" w:lineRule="auto"/>
    </w:pPr>
  </w:style>
  <w:style w:type="character" w:styleId="CommentReference">
    <w:name w:val="annotation reference"/>
    <w:basedOn w:val="DefaultParagraphFont"/>
    <w:uiPriority w:val="99"/>
    <w:semiHidden/>
    <w:unhideWhenUsed/>
    <w:rsid w:val="00590EFE"/>
    <w:rPr>
      <w:sz w:val="16"/>
      <w:szCs w:val="16"/>
    </w:rPr>
  </w:style>
  <w:style w:type="paragraph" w:styleId="CommentText">
    <w:name w:val="annotation text"/>
    <w:basedOn w:val="Normal"/>
    <w:link w:val="CommentTextChar"/>
    <w:uiPriority w:val="99"/>
    <w:unhideWhenUsed/>
    <w:rsid w:val="00590EFE"/>
    <w:pPr>
      <w:spacing w:line="240" w:lineRule="auto"/>
    </w:pPr>
  </w:style>
  <w:style w:type="character" w:customStyle="1" w:styleId="CommentTextChar">
    <w:name w:val="Comment Text Char"/>
    <w:basedOn w:val="DefaultParagraphFont"/>
    <w:link w:val="CommentText"/>
    <w:uiPriority w:val="99"/>
    <w:rsid w:val="00590EFE"/>
  </w:style>
  <w:style w:type="paragraph" w:styleId="CommentSubject">
    <w:name w:val="annotation subject"/>
    <w:basedOn w:val="CommentText"/>
    <w:next w:val="CommentText"/>
    <w:link w:val="CommentSubjectChar"/>
    <w:uiPriority w:val="99"/>
    <w:semiHidden/>
    <w:unhideWhenUsed/>
    <w:rsid w:val="00590EFE"/>
    <w:rPr>
      <w:b/>
      <w:bCs/>
    </w:rPr>
  </w:style>
  <w:style w:type="character" w:customStyle="1" w:styleId="CommentSubjectChar">
    <w:name w:val="Comment Subject Char"/>
    <w:basedOn w:val="CommentTextChar"/>
    <w:link w:val="CommentSubject"/>
    <w:uiPriority w:val="99"/>
    <w:semiHidden/>
    <w:rsid w:val="00590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Np+ep4SPYZADYETS3GmZQQzF5Q==">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Stress at Work Policy</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at Work Policy</dc:title>
  <dc:creator>WorkNest</dc:creator>
  <cp:lastModifiedBy>Meena Sarvanan</cp:lastModifiedBy>
  <cp:revision>2</cp:revision>
  <dcterms:created xsi:type="dcterms:W3CDTF">2023-01-30T12:47:00Z</dcterms:created>
  <dcterms:modified xsi:type="dcterms:W3CDTF">2023-01-30T12:47:00Z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0x01010042F287F7F5BAC041BAF830ABD234B84E</vt:lpwstr>
  </property>
  <property fmtid="{D5CDD505-2E9C-101B-9397-08002B2CF9AE}" pid="3" name="MSIP_Label_6396f257-45af-4e4a-93d0-2ae2cd79e1d3_Enabled">
    <vt:lpwstr>True</vt:lpwstr>
  </property>
  <property fmtid="{D5CDD505-2E9C-101B-9397-08002B2CF9AE}" pid="4" name="MSIP_Label_6396f257-45af-4e4a-93d0-2ae2cd79e1d3_SiteId">
    <vt:lpwstr>62e096d2-7da3-4e7e-9707-0f0b7f1e5a13</vt:lpwstr>
  </property>
  <property fmtid="{D5CDD505-2E9C-101B-9397-08002B2CF9AE}" pid="5" name="MSIP_Label_6396f257-45af-4e4a-93d0-2ae2cd79e1d3_Owner">
    <vt:lpwstr>sew@hrsolutions-uk.com</vt:lpwstr>
  </property>
  <property fmtid="{D5CDD505-2E9C-101B-9397-08002B2CF9AE}" pid="6" name="MSIP_Label_6396f257-45af-4e4a-93d0-2ae2cd79e1d3_SetDate">
    <vt:lpwstr>2020-04-23T09:51:05.4938521Z</vt:lpwstr>
  </property>
  <property fmtid="{D5CDD505-2E9C-101B-9397-08002B2CF9AE}" pid="7" name="MSIP_Label_6396f257-45af-4e4a-93d0-2ae2cd79e1d3_Name">
    <vt:lpwstr>External</vt:lpwstr>
  </property>
  <property fmtid="{D5CDD505-2E9C-101B-9397-08002B2CF9AE}" pid="8" name="MSIP_Label_6396f257-45af-4e4a-93d0-2ae2cd79e1d3_Application">
    <vt:lpwstr>Microsoft Azure Information Protection</vt:lpwstr>
  </property>
  <property fmtid="{D5CDD505-2E9C-101B-9397-08002B2CF9AE}" pid="9" name="MSIP_Label_6396f257-45af-4e4a-93d0-2ae2cd79e1d3_ActionId">
    <vt:lpwstr>da5dec13-5a9c-41e5-bd32-81e2c1885162</vt:lpwstr>
  </property>
  <property fmtid="{D5CDD505-2E9C-101B-9397-08002B2CF9AE}" pid="10" name="MSIP_Label_6396f257-45af-4e4a-93d0-2ae2cd79e1d3_Extended_MSFT_Method">
    <vt:lpwstr>Automatic</vt:lpwstr>
  </property>
  <property fmtid="{D5CDD505-2E9C-101B-9397-08002B2CF9AE}" pid="11" name="MSIP_Label_0dbe1af3-6323-4f56-9271-8eead9599d8b_Enabled">
    <vt:lpwstr>true</vt:lpwstr>
  </property>
  <property fmtid="{D5CDD505-2E9C-101B-9397-08002B2CF9AE}" pid="12" name="MSIP_Label_0dbe1af3-6323-4f56-9271-8eead9599d8b_SetDate">
    <vt:lpwstr>2023-01-30T12:47:24Z</vt:lpwstr>
  </property>
  <property fmtid="{D5CDD505-2E9C-101B-9397-08002B2CF9AE}" pid="13" name="MSIP_Label_0dbe1af3-6323-4f56-9271-8eead9599d8b_Method">
    <vt:lpwstr>Privileged</vt:lpwstr>
  </property>
  <property fmtid="{D5CDD505-2E9C-101B-9397-08002B2CF9AE}" pid="14" name="MSIP_Label_0dbe1af3-6323-4f56-9271-8eead9599d8b_Name">
    <vt:lpwstr>Business Use Only</vt:lpwstr>
  </property>
  <property fmtid="{D5CDD505-2E9C-101B-9397-08002B2CF9AE}" pid="15" name="MSIP_Label_0dbe1af3-6323-4f56-9271-8eead9599d8b_SiteId">
    <vt:lpwstr>02af5f5e-dd71-4056-8090-3e7b436a65db</vt:lpwstr>
  </property>
  <property fmtid="{D5CDD505-2E9C-101B-9397-08002B2CF9AE}" pid="16" name="MSIP_Label_0dbe1af3-6323-4f56-9271-8eead9599d8b_ActionId">
    <vt:lpwstr>e630414e-a82d-4319-a532-0339c495cec2</vt:lpwstr>
  </property>
  <property fmtid="{D5CDD505-2E9C-101B-9397-08002B2CF9AE}" pid="17" name="MSIP_Label_0dbe1af3-6323-4f56-9271-8eead9599d8b_ContentBits">
    <vt:lpwstr>0</vt:lpwstr>
  </property>
</Properties>
</file>