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vertAnchor="page" w:horzAnchor="page" w:tblpX="1248" w:tblpY="1061"/>
        <w:tblOverlap w:val="never"/>
        <w:tblW w:w="0" w:type="auto"/>
        <w:tblLayout w:type="fixed"/>
        <w:tblCellMar>
          <w:left w:w="0" w:type="dxa"/>
          <w:right w:w="0" w:type="dxa"/>
        </w:tblCellMar>
        <w:tblLook w:val="01E0"/>
      </w:tblPr>
      <w:tblGrid>
        <w:gridCol w:w="7797"/>
      </w:tblGrid>
      <w:tr w:rsidR="00556F4E">
        <w:trPr>
          <w:trHeight w:hRule="exact" w:val="1582"/>
        </w:trPr>
        <w:tc>
          <w:tcPr>
            <w:tcW w:w="7797" w:type="dxa"/>
          </w:tcPr>
          <w:p w:rsidR="00556F4E" w:rsidRPr="00CB170F" w:rsidRDefault="00CB170F" w:rsidP="00CB170F">
            <w:pPr>
              <w:pStyle w:val="BUPTitle"/>
              <w:spacing w:before="120"/>
              <w:rPr>
                <w:sz w:val="44"/>
                <w:szCs w:val="44"/>
              </w:rPr>
            </w:pPr>
            <w:r w:rsidRPr="00CB170F">
              <w:rPr>
                <w:b/>
                <w:sz w:val="44"/>
                <w:szCs w:val="44"/>
              </w:rPr>
              <w:t xml:space="preserve">Application for funding: Balloon </w:t>
            </w:r>
            <w:r w:rsidR="003C3A34">
              <w:rPr>
                <w:b/>
                <w:sz w:val="44"/>
                <w:szCs w:val="44"/>
              </w:rPr>
              <w:t>k</w:t>
            </w:r>
            <w:r w:rsidRPr="00CB170F">
              <w:rPr>
                <w:b/>
                <w:sz w:val="44"/>
                <w:szCs w:val="44"/>
              </w:rPr>
              <w:t>yphoplasty (single and multiple level)</w:t>
            </w:r>
          </w:p>
        </w:tc>
      </w:tr>
    </w:tbl>
    <w:tbl>
      <w:tblPr>
        <w:tblW w:w="10821"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
        <w:gridCol w:w="26"/>
        <w:gridCol w:w="10599"/>
      </w:tblGrid>
      <w:tr w:rsidR="002D6D4E" w:rsidRPr="003918C5" w:rsidTr="008E755B">
        <w:trPr>
          <w:gridBefore w:val="1"/>
          <w:wBefore w:w="196" w:type="dxa"/>
        </w:trPr>
        <w:tc>
          <w:tcPr>
            <w:tcW w:w="10625" w:type="dxa"/>
            <w:gridSpan w:val="2"/>
            <w:tcBorders>
              <w:top w:val="thinThickSmallGap" w:sz="18" w:space="0" w:color="009EE0"/>
              <w:left w:val="nil"/>
              <w:bottom w:val="thinThickSmallGap" w:sz="18" w:space="0" w:color="FFFFFF"/>
              <w:right w:val="thinThickSmallGap" w:sz="18" w:space="0" w:color="FFFFFF"/>
            </w:tcBorders>
          </w:tcPr>
          <w:p w:rsidR="00BC07D6" w:rsidRPr="003918C5" w:rsidRDefault="00BC07D6" w:rsidP="00BC07D6">
            <w:pPr>
              <w:pStyle w:val="BUPBodytext"/>
              <w:spacing w:after="120"/>
              <w:rPr>
                <w:rFonts w:cs="Arial"/>
                <w:b/>
                <w:szCs w:val="22"/>
                <w:lang w:val="en-US"/>
              </w:rPr>
            </w:pPr>
            <w:r w:rsidRPr="003918C5">
              <w:rPr>
                <w:rFonts w:cs="Arial"/>
                <w:b/>
                <w:szCs w:val="22"/>
                <w:lang w:val="en-US"/>
              </w:rPr>
              <w:t>Instructions for completion of form</w:t>
            </w:r>
          </w:p>
          <w:p w:rsidR="000C48E5" w:rsidRPr="003918C5" w:rsidRDefault="00DA3C95" w:rsidP="00BC07D6">
            <w:pPr>
              <w:pStyle w:val="BUPBodytext"/>
              <w:spacing w:after="120"/>
              <w:rPr>
                <w:rFonts w:cs="Arial"/>
                <w:sz w:val="21"/>
                <w:szCs w:val="21"/>
                <w:lang w:val="en-US"/>
              </w:rPr>
            </w:pPr>
            <w:r>
              <w:rPr>
                <w:rFonts w:cs="Arial"/>
                <w:sz w:val="21"/>
                <w:szCs w:val="21"/>
              </w:rPr>
              <w:t>P</w:t>
            </w:r>
            <w:r w:rsidR="000C48E5" w:rsidRPr="003918C5">
              <w:rPr>
                <w:rFonts w:cs="Arial"/>
                <w:sz w:val="21"/>
                <w:szCs w:val="21"/>
              </w:rPr>
              <w:t xml:space="preserve">lease </w:t>
            </w:r>
            <w:r w:rsidR="000C48E5" w:rsidRPr="003918C5">
              <w:rPr>
                <w:rFonts w:cs="Arial"/>
                <w:sz w:val="21"/>
                <w:szCs w:val="21"/>
                <w:lang w:val="en-US"/>
              </w:rPr>
              <w:t>complete all sections</w:t>
            </w:r>
            <w:r>
              <w:rPr>
                <w:rFonts w:cs="Arial"/>
                <w:sz w:val="21"/>
                <w:szCs w:val="21"/>
                <w:lang w:val="en-US"/>
              </w:rPr>
              <w:t xml:space="preserve"> of this form</w:t>
            </w:r>
            <w:r w:rsidR="0049244F" w:rsidRPr="003918C5">
              <w:rPr>
                <w:rFonts w:cs="Arial"/>
                <w:sz w:val="21"/>
                <w:szCs w:val="21"/>
                <w:lang w:val="en-US"/>
              </w:rPr>
              <w:t xml:space="preserve">. We would appreciate it if </w:t>
            </w:r>
            <w:r w:rsidR="000C48E5" w:rsidRPr="003918C5">
              <w:rPr>
                <w:rFonts w:cs="Arial"/>
                <w:sz w:val="21"/>
                <w:szCs w:val="21"/>
              </w:rPr>
              <w:t>the information you provide is typed and not handwritten.</w:t>
            </w:r>
            <w:r w:rsidR="000C48E5" w:rsidRPr="003918C5">
              <w:rPr>
                <w:rFonts w:cs="Arial"/>
                <w:sz w:val="21"/>
                <w:szCs w:val="21"/>
                <w:lang w:val="en-US"/>
              </w:rPr>
              <w:t xml:space="preserve"> Without the</w:t>
            </w:r>
            <w:r w:rsidR="00BC07D6" w:rsidRPr="003918C5">
              <w:rPr>
                <w:rFonts w:cs="Arial"/>
                <w:sz w:val="21"/>
                <w:szCs w:val="21"/>
                <w:lang w:val="en-US"/>
              </w:rPr>
              <w:t xml:space="preserve"> information</w:t>
            </w:r>
            <w:r w:rsidR="000C48E5" w:rsidRPr="003918C5">
              <w:rPr>
                <w:rFonts w:cs="Arial"/>
                <w:sz w:val="21"/>
                <w:szCs w:val="21"/>
                <w:lang w:val="en-US"/>
              </w:rPr>
              <w:t xml:space="preserve"> requested</w:t>
            </w:r>
            <w:r w:rsidR="00BC07D6" w:rsidRPr="003918C5">
              <w:rPr>
                <w:rFonts w:cs="Arial"/>
                <w:sz w:val="21"/>
                <w:szCs w:val="21"/>
                <w:lang w:val="en-US"/>
              </w:rPr>
              <w:t xml:space="preserve">, </w:t>
            </w:r>
            <w:r w:rsidR="000C48E5" w:rsidRPr="003918C5">
              <w:rPr>
                <w:rFonts w:cs="Arial"/>
                <w:sz w:val="21"/>
                <w:szCs w:val="21"/>
                <w:lang w:val="en-US"/>
              </w:rPr>
              <w:t xml:space="preserve">assessment and </w:t>
            </w:r>
            <w:proofErr w:type="spellStart"/>
            <w:r w:rsidR="000C48E5" w:rsidRPr="003918C5">
              <w:rPr>
                <w:rFonts w:cs="Arial"/>
                <w:sz w:val="21"/>
                <w:szCs w:val="21"/>
                <w:lang w:val="en-US"/>
              </w:rPr>
              <w:t>authorisation</w:t>
            </w:r>
            <w:proofErr w:type="spellEnd"/>
            <w:r w:rsidR="000C48E5" w:rsidRPr="003918C5">
              <w:rPr>
                <w:rFonts w:cs="Arial"/>
                <w:sz w:val="21"/>
                <w:szCs w:val="21"/>
                <w:lang w:val="en-US"/>
              </w:rPr>
              <w:t xml:space="preserve"> for funding may be delayed.</w:t>
            </w:r>
          </w:p>
          <w:p w:rsidR="00987F77" w:rsidRPr="003918C5" w:rsidRDefault="00C01409" w:rsidP="00987F77">
            <w:pPr>
              <w:pStyle w:val="BUPBodytext"/>
              <w:spacing w:after="120"/>
              <w:rPr>
                <w:rFonts w:cs="Arial"/>
                <w:sz w:val="21"/>
                <w:szCs w:val="21"/>
                <w:lang w:val="en-US"/>
              </w:rPr>
            </w:pPr>
            <w:r w:rsidRPr="003918C5">
              <w:rPr>
                <w:rFonts w:cs="Arial"/>
                <w:sz w:val="21"/>
                <w:szCs w:val="21"/>
                <w:lang w:val="en-US"/>
              </w:rPr>
              <w:t xml:space="preserve">Bupa only funds treatment that is </w:t>
            </w:r>
            <w:r w:rsidR="00747FE4" w:rsidRPr="003918C5">
              <w:rPr>
                <w:rFonts w:cs="Arial"/>
                <w:sz w:val="21"/>
                <w:szCs w:val="21"/>
                <w:lang w:val="en-US"/>
              </w:rPr>
              <w:t xml:space="preserve">covered under the member’s policy and that is </w:t>
            </w:r>
            <w:r w:rsidRPr="003918C5">
              <w:rPr>
                <w:rFonts w:cs="Arial"/>
                <w:sz w:val="21"/>
                <w:szCs w:val="21"/>
                <w:lang w:val="en-US"/>
              </w:rPr>
              <w:t xml:space="preserve">in line with </w:t>
            </w:r>
            <w:r w:rsidRPr="003918C5">
              <w:rPr>
                <w:rFonts w:cs="Arial"/>
                <w:sz w:val="21"/>
                <w:szCs w:val="21"/>
              </w:rPr>
              <w:t xml:space="preserve">published evidence-based guidelines and </w:t>
            </w:r>
            <w:r w:rsidR="000C48E5" w:rsidRPr="003918C5">
              <w:rPr>
                <w:rFonts w:cs="Arial"/>
                <w:sz w:val="21"/>
                <w:szCs w:val="21"/>
              </w:rPr>
              <w:t>we use these</w:t>
            </w:r>
            <w:r w:rsidR="00CB170F">
              <w:rPr>
                <w:rFonts w:cs="Arial"/>
                <w:sz w:val="21"/>
                <w:szCs w:val="21"/>
              </w:rPr>
              <w:t xml:space="preserve"> </w:t>
            </w:r>
            <w:r w:rsidR="000C48E5" w:rsidRPr="003918C5">
              <w:rPr>
                <w:rFonts w:cs="Arial"/>
                <w:sz w:val="21"/>
                <w:szCs w:val="21"/>
              </w:rPr>
              <w:t>to assess</w:t>
            </w:r>
            <w:r w:rsidRPr="003918C5">
              <w:rPr>
                <w:rFonts w:cs="Arial"/>
                <w:sz w:val="21"/>
                <w:szCs w:val="21"/>
              </w:rPr>
              <w:t xml:space="preserve"> </w:t>
            </w:r>
            <w:r w:rsidR="000C48E5" w:rsidRPr="003918C5">
              <w:rPr>
                <w:rFonts w:cs="Arial"/>
                <w:sz w:val="21"/>
                <w:szCs w:val="21"/>
                <w:lang w:val="en-US"/>
              </w:rPr>
              <w:t>eligibility for funding</w:t>
            </w:r>
            <w:r w:rsidRPr="003918C5">
              <w:rPr>
                <w:rFonts w:cs="Arial"/>
                <w:sz w:val="21"/>
                <w:szCs w:val="21"/>
                <w:lang w:val="en-US"/>
              </w:rPr>
              <w:t>.</w:t>
            </w:r>
            <w:r w:rsidR="001F05F7">
              <w:rPr>
                <w:rFonts w:cs="Arial"/>
                <w:sz w:val="21"/>
                <w:szCs w:val="21"/>
                <w:lang w:val="en-US"/>
              </w:rPr>
              <w:t xml:space="preserve"> You will receive a </w:t>
            </w:r>
            <w:r w:rsidR="001F05F7" w:rsidRPr="001F05F7">
              <w:rPr>
                <w:rFonts w:cs="Arial"/>
                <w:sz w:val="21"/>
                <w:szCs w:val="21"/>
              </w:rPr>
              <w:t xml:space="preserve">response about eligibility for Bupa funding within 48 hours. </w:t>
            </w:r>
          </w:p>
          <w:p w:rsidR="00A56975" w:rsidRDefault="00987F77" w:rsidP="00A56975">
            <w:pPr>
              <w:pStyle w:val="BUPBodytext"/>
              <w:spacing w:after="0"/>
              <w:rPr>
                <w:rFonts w:cs="Arial"/>
                <w:sz w:val="21"/>
                <w:szCs w:val="21"/>
              </w:rPr>
            </w:pPr>
            <w:r w:rsidRPr="003918C5">
              <w:rPr>
                <w:rFonts w:cs="Arial"/>
                <w:sz w:val="21"/>
                <w:szCs w:val="21"/>
              </w:rPr>
              <w:t xml:space="preserve">If you have any questions please contact the </w:t>
            </w:r>
            <w:r w:rsidR="00862A89" w:rsidRPr="003918C5">
              <w:rPr>
                <w:rFonts w:cs="Arial"/>
                <w:sz w:val="21"/>
                <w:szCs w:val="21"/>
              </w:rPr>
              <w:t xml:space="preserve">Bupa </w:t>
            </w:r>
            <w:r w:rsidR="00CB170F">
              <w:rPr>
                <w:rFonts w:cs="Arial"/>
                <w:sz w:val="21"/>
                <w:szCs w:val="21"/>
              </w:rPr>
              <w:t>Back Care</w:t>
            </w:r>
            <w:r w:rsidR="001D431D" w:rsidRPr="003918C5">
              <w:rPr>
                <w:rFonts w:cs="Arial"/>
                <w:sz w:val="21"/>
                <w:szCs w:val="21"/>
              </w:rPr>
              <w:t xml:space="preserve"> Team</w:t>
            </w:r>
            <w:r w:rsidRPr="003918C5">
              <w:rPr>
                <w:rFonts w:cs="Arial"/>
                <w:sz w:val="21"/>
                <w:szCs w:val="21"/>
              </w:rPr>
              <w:t xml:space="preserve"> by phone</w:t>
            </w:r>
            <w:r w:rsidR="008E755B" w:rsidRPr="008E755B">
              <w:rPr>
                <w:rFonts w:cs="Arial"/>
                <w:color w:val="000000" w:themeColor="text1"/>
                <w:sz w:val="21"/>
                <w:szCs w:val="21"/>
              </w:rPr>
              <w:t>:</w:t>
            </w:r>
            <w:r w:rsidR="008E755B" w:rsidRPr="008E755B">
              <w:rPr>
                <w:rFonts w:cs="Arial"/>
                <w:color w:val="000000" w:themeColor="text1"/>
                <w:sz w:val="24"/>
              </w:rPr>
              <w:t xml:space="preserve"> </w:t>
            </w:r>
            <w:r w:rsidR="008E755B" w:rsidRPr="008E755B">
              <w:rPr>
                <w:rFonts w:cs="Arial"/>
                <w:color w:val="000000" w:themeColor="text1"/>
                <w:sz w:val="21"/>
                <w:szCs w:val="21"/>
              </w:rPr>
              <w:t>0</w:t>
            </w:r>
            <w:r w:rsidR="008E755B" w:rsidRPr="008E755B">
              <w:rPr>
                <w:rFonts w:cs="Arial"/>
                <w:sz w:val="21"/>
                <w:szCs w:val="21"/>
              </w:rPr>
              <w:t>845 600 8277</w:t>
            </w:r>
            <w:r w:rsidR="008E755B" w:rsidRPr="008E755B">
              <w:rPr>
                <w:rFonts w:cs="Arial"/>
                <w:sz w:val="21"/>
                <w:szCs w:val="21"/>
                <w:vertAlign w:val="superscript"/>
              </w:rPr>
              <w:t>†</w:t>
            </w:r>
            <w:r w:rsidRPr="003918C5">
              <w:rPr>
                <w:rFonts w:cs="Arial"/>
                <w:sz w:val="21"/>
                <w:szCs w:val="21"/>
              </w:rPr>
              <w:t>.</w:t>
            </w:r>
            <w:r w:rsidR="008E755B">
              <w:rPr>
                <w:rFonts w:cs="Arial"/>
                <w:sz w:val="21"/>
                <w:szCs w:val="21"/>
              </w:rPr>
              <w:t xml:space="preserve"> </w:t>
            </w:r>
          </w:p>
          <w:p w:rsidR="00A56975" w:rsidRDefault="00AA46B2" w:rsidP="00A56975">
            <w:pPr>
              <w:pStyle w:val="BUPBodytext"/>
              <w:spacing w:after="0"/>
              <w:rPr>
                <w:rFonts w:cs="Arial"/>
                <w:sz w:val="21"/>
                <w:szCs w:val="21"/>
              </w:rPr>
            </w:pPr>
            <w:r w:rsidRPr="008E755B">
              <w:rPr>
                <w:rFonts w:cs="Arial"/>
                <w:sz w:val="18"/>
                <w:szCs w:val="18"/>
                <w:vertAlign w:val="superscript"/>
              </w:rPr>
              <w:t>†</w:t>
            </w:r>
            <w:r w:rsidRPr="008E755B">
              <w:rPr>
                <w:rFonts w:cs="Arial"/>
                <w:sz w:val="18"/>
                <w:szCs w:val="18"/>
              </w:rPr>
              <w:t>Lines are open 8am to 8pm, Monday to Friday and 8am to 1pm Saturday. Calls may be recorded and may be monitored.</w:t>
            </w:r>
          </w:p>
        </w:tc>
      </w:tr>
      <w:tr w:rsidR="00072EE3" w:rsidRPr="003918C5" w:rsidTr="008E755B">
        <w:trPr>
          <w:gridBefore w:val="1"/>
          <w:wBefore w:w="196" w:type="dxa"/>
        </w:trPr>
        <w:tc>
          <w:tcPr>
            <w:tcW w:w="10625" w:type="dxa"/>
            <w:gridSpan w:val="2"/>
            <w:tcBorders>
              <w:top w:val="thinThickSmallGap" w:sz="18" w:space="0" w:color="FFFFFF"/>
              <w:left w:val="nil"/>
              <w:bottom w:val="single" w:sz="4" w:space="0" w:color="auto"/>
              <w:right w:val="thinThickSmallGap" w:sz="18" w:space="0" w:color="FFFFFF"/>
            </w:tcBorders>
          </w:tcPr>
          <w:p w:rsidR="00072EE3" w:rsidRPr="003918C5" w:rsidRDefault="00072EE3" w:rsidP="001E3EEA">
            <w:pPr>
              <w:pStyle w:val="BUPBodytext"/>
              <w:spacing w:after="120"/>
              <w:rPr>
                <w:rFonts w:cs="Arial"/>
                <w:b/>
                <w:sz w:val="21"/>
                <w:szCs w:val="21"/>
                <w:lang w:val="en-US"/>
              </w:rPr>
            </w:pPr>
            <w:r w:rsidRPr="003918C5">
              <w:rPr>
                <w:rFonts w:cs="Arial"/>
                <w:b/>
                <w:sz w:val="21"/>
                <w:szCs w:val="21"/>
                <w:lang w:val="en-US"/>
              </w:rPr>
              <w:t xml:space="preserve">Please return the </w:t>
            </w:r>
            <w:r w:rsidR="00F02524" w:rsidRPr="003918C5">
              <w:rPr>
                <w:rFonts w:cs="Arial"/>
                <w:b/>
                <w:sz w:val="21"/>
                <w:szCs w:val="21"/>
                <w:lang w:val="en-US"/>
              </w:rPr>
              <w:t xml:space="preserve">completed </w:t>
            </w:r>
            <w:r w:rsidRPr="003918C5">
              <w:rPr>
                <w:rFonts w:cs="Arial"/>
                <w:b/>
                <w:sz w:val="21"/>
                <w:szCs w:val="21"/>
                <w:lang w:val="en-US"/>
              </w:rPr>
              <w:t xml:space="preserve">form to </w:t>
            </w:r>
            <w:r w:rsidR="00CB170F">
              <w:rPr>
                <w:rFonts w:cs="Arial"/>
                <w:b/>
                <w:sz w:val="21"/>
                <w:szCs w:val="21"/>
                <w:lang w:val="en-US"/>
              </w:rPr>
              <w:t xml:space="preserve">the </w:t>
            </w:r>
            <w:r w:rsidRPr="003918C5">
              <w:rPr>
                <w:rFonts w:cs="Arial"/>
                <w:b/>
                <w:sz w:val="21"/>
                <w:szCs w:val="21"/>
                <w:lang w:val="en-US"/>
              </w:rPr>
              <w:t xml:space="preserve">Bupa </w:t>
            </w:r>
            <w:r w:rsidR="00CB170F" w:rsidRPr="00CB170F">
              <w:rPr>
                <w:rFonts w:cs="Arial"/>
                <w:b/>
                <w:sz w:val="21"/>
                <w:szCs w:val="21"/>
              </w:rPr>
              <w:t xml:space="preserve">Back Care Team </w:t>
            </w:r>
            <w:r w:rsidRPr="003918C5">
              <w:rPr>
                <w:rFonts w:cs="Arial"/>
                <w:b/>
                <w:sz w:val="21"/>
                <w:szCs w:val="21"/>
                <w:lang w:val="en-US"/>
              </w:rPr>
              <w:t>by fax:</w:t>
            </w:r>
            <w:r w:rsidR="001E3EEA" w:rsidRPr="003918C5">
              <w:rPr>
                <w:rFonts w:cs="Arial"/>
                <w:b/>
                <w:sz w:val="21"/>
                <w:szCs w:val="21"/>
                <w:lang w:val="en-US"/>
              </w:rPr>
              <w:t xml:space="preserve"> </w:t>
            </w:r>
            <w:r w:rsidR="00CB170F" w:rsidRPr="00CB170F">
              <w:rPr>
                <w:rFonts w:cs="Arial"/>
                <w:b/>
                <w:sz w:val="21"/>
                <w:szCs w:val="21"/>
              </w:rPr>
              <w:t>0161 254 5808</w:t>
            </w:r>
          </w:p>
        </w:tc>
      </w:tr>
      <w:tr w:rsidR="00072EE3" w:rsidRPr="003918C5" w:rsidTr="00D44CC5">
        <w:trPr>
          <w:gridBefore w:val="1"/>
          <w:wBefore w:w="196" w:type="dxa"/>
        </w:trPr>
        <w:tc>
          <w:tcPr>
            <w:tcW w:w="10625" w:type="dxa"/>
            <w:gridSpan w:val="2"/>
            <w:tcBorders>
              <w:top w:val="thinThickSmallGap" w:sz="18" w:space="0" w:color="FFFFFF"/>
              <w:left w:val="nil"/>
              <w:bottom w:val="single" w:sz="4" w:space="0" w:color="auto"/>
              <w:right w:val="thinThickSmallGap" w:sz="18" w:space="0" w:color="FFFFFF"/>
            </w:tcBorders>
          </w:tcPr>
          <w:p w:rsidR="00072EE3" w:rsidRPr="003918C5" w:rsidRDefault="00072EE3" w:rsidP="00072EE3">
            <w:pPr>
              <w:pStyle w:val="BUPBodytext"/>
              <w:spacing w:after="120"/>
              <w:rPr>
                <w:rFonts w:cs="Arial"/>
                <w:sz w:val="21"/>
                <w:szCs w:val="21"/>
                <w:lang w:val="en-US"/>
              </w:rPr>
            </w:pPr>
            <w:r w:rsidRPr="003918C5">
              <w:rPr>
                <w:rFonts w:cs="Arial"/>
                <w:sz w:val="21"/>
                <w:szCs w:val="21"/>
                <w:lang w:val="en-US"/>
              </w:rPr>
              <w:t xml:space="preserve">Please </w:t>
            </w:r>
            <w:r w:rsidRPr="003918C5">
              <w:rPr>
                <w:rFonts w:cs="Arial"/>
                <w:bCs/>
                <w:sz w:val="21"/>
                <w:szCs w:val="21"/>
              </w:rPr>
              <w:t xml:space="preserve">do not use email </w:t>
            </w:r>
            <w:r w:rsidRPr="003918C5">
              <w:rPr>
                <w:rFonts w:cs="Arial"/>
                <w:sz w:val="21"/>
                <w:szCs w:val="21"/>
              </w:rPr>
              <w:t>to send patient-identifiable data as it is not necessarily a secure method of communication.</w:t>
            </w:r>
          </w:p>
        </w:tc>
      </w:tr>
      <w:tr w:rsidR="002A28AD" w:rsidRPr="003918C5" w:rsidTr="00D44CC5">
        <w:tc>
          <w:tcPr>
            <w:tcW w:w="222" w:type="dxa"/>
            <w:gridSpan w:val="2"/>
            <w:tcBorders>
              <w:top w:val="thinThickSmallGap" w:sz="18" w:space="0" w:color="FFFFFF"/>
              <w:left w:val="nil"/>
              <w:bottom w:val="thinThickSmallGap" w:sz="18" w:space="0" w:color="FFFFFF"/>
              <w:right w:val="nil"/>
            </w:tcBorders>
            <w:shd w:val="clear" w:color="auto" w:fill="auto"/>
          </w:tcPr>
          <w:p w:rsidR="002A28AD" w:rsidRPr="003918C5" w:rsidRDefault="002A28AD" w:rsidP="00B12086">
            <w:pPr>
              <w:pStyle w:val="BUPBodytext"/>
              <w:tabs>
                <w:tab w:val="left" w:pos="7797"/>
              </w:tabs>
              <w:spacing w:after="120"/>
              <w:rPr>
                <w:rFonts w:cs="Arial"/>
                <w:sz w:val="21"/>
                <w:szCs w:val="21"/>
              </w:rPr>
            </w:pPr>
          </w:p>
        </w:tc>
        <w:tc>
          <w:tcPr>
            <w:tcW w:w="10599" w:type="dxa"/>
            <w:tcBorders>
              <w:top w:val="thinThickSmallGap" w:sz="12" w:space="0" w:color="00B0F0"/>
              <w:left w:val="nil"/>
              <w:bottom w:val="thinThickSmallGap" w:sz="18" w:space="0" w:color="FFFFFF"/>
              <w:right w:val="thinThickSmallGap" w:sz="18" w:space="0" w:color="FFFFFF"/>
            </w:tcBorders>
          </w:tcPr>
          <w:p w:rsidR="002A28AD" w:rsidRPr="003918C5" w:rsidRDefault="00A907BF" w:rsidP="00B12086">
            <w:pPr>
              <w:pStyle w:val="BUPBodytext"/>
              <w:tabs>
                <w:tab w:val="left" w:pos="7797"/>
              </w:tabs>
              <w:spacing w:after="120"/>
              <w:rPr>
                <w:rFonts w:cs="Arial"/>
                <w:sz w:val="21"/>
                <w:szCs w:val="21"/>
              </w:rPr>
            </w:pPr>
            <w:r w:rsidRPr="00A907BF">
              <w:rPr>
                <w:rFonts w:cs="Arial"/>
                <w:sz w:val="21"/>
                <w:szCs w:val="21"/>
              </w:rPr>
              <w:t>Member’s name:</w:t>
            </w:r>
          </w:p>
        </w:tc>
      </w:tr>
      <w:tr w:rsidR="00A907BF" w:rsidRPr="003918C5" w:rsidTr="00D44CC5">
        <w:tc>
          <w:tcPr>
            <w:tcW w:w="222" w:type="dxa"/>
            <w:gridSpan w:val="2"/>
            <w:tcBorders>
              <w:top w:val="thinThickSmallGap" w:sz="18" w:space="0" w:color="FFFFFF"/>
              <w:left w:val="nil"/>
              <w:bottom w:val="thinThickSmallGap" w:sz="18" w:space="0" w:color="FFFFFF"/>
              <w:right w:val="nil"/>
            </w:tcBorders>
            <w:shd w:val="clear" w:color="auto" w:fill="auto"/>
          </w:tcPr>
          <w:p w:rsidR="00A907BF" w:rsidRPr="003918C5" w:rsidRDefault="00A907BF" w:rsidP="00B12086">
            <w:pPr>
              <w:pStyle w:val="BUPBodytext"/>
              <w:tabs>
                <w:tab w:val="left" w:pos="7797"/>
              </w:tabs>
              <w:spacing w:after="120"/>
              <w:rPr>
                <w:rFonts w:cs="Arial"/>
                <w:sz w:val="21"/>
                <w:szCs w:val="21"/>
              </w:rPr>
            </w:pPr>
          </w:p>
        </w:tc>
        <w:tc>
          <w:tcPr>
            <w:tcW w:w="10599" w:type="dxa"/>
            <w:tcBorders>
              <w:top w:val="thinThickSmallGap" w:sz="12" w:space="0" w:color="00B0F0"/>
              <w:left w:val="nil"/>
              <w:bottom w:val="thinThickSmallGap" w:sz="18" w:space="0" w:color="FFFFFF"/>
              <w:right w:val="thinThickSmallGap" w:sz="18" w:space="0" w:color="FFFFFF"/>
            </w:tcBorders>
          </w:tcPr>
          <w:p w:rsidR="00A907BF" w:rsidRPr="003918C5" w:rsidRDefault="00A907BF" w:rsidP="00B12086">
            <w:pPr>
              <w:pStyle w:val="BUPBodytext"/>
              <w:tabs>
                <w:tab w:val="left" w:pos="7797"/>
              </w:tabs>
              <w:spacing w:after="120"/>
              <w:rPr>
                <w:rFonts w:cs="Arial"/>
                <w:sz w:val="21"/>
                <w:szCs w:val="21"/>
              </w:rPr>
            </w:pPr>
            <w:r w:rsidRPr="003918C5">
              <w:rPr>
                <w:rFonts w:cs="Arial"/>
                <w:sz w:val="21"/>
                <w:szCs w:val="21"/>
              </w:rPr>
              <w:t>Member’s date of birth</w:t>
            </w:r>
            <w:r>
              <w:rPr>
                <w:rFonts w:cs="Arial"/>
                <w:sz w:val="21"/>
                <w:szCs w:val="21"/>
              </w:rPr>
              <w:t xml:space="preserve"> (DD/MM/YYYY</w:t>
            </w:r>
            <w:r w:rsidR="0071392E">
              <w:rPr>
                <w:rFonts w:cs="Arial"/>
                <w:sz w:val="21"/>
                <w:szCs w:val="21"/>
              </w:rPr>
              <w:t>)</w:t>
            </w:r>
            <w:r w:rsidRPr="003918C5">
              <w:rPr>
                <w:rFonts w:cs="Arial"/>
                <w:sz w:val="21"/>
                <w:szCs w:val="21"/>
              </w:rPr>
              <w:t>:</w:t>
            </w:r>
          </w:p>
        </w:tc>
      </w:tr>
      <w:tr w:rsidR="00A907BF" w:rsidRPr="003918C5" w:rsidTr="00D44CC5">
        <w:tc>
          <w:tcPr>
            <w:tcW w:w="222" w:type="dxa"/>
            <w:gridSpan w:val="2"/>
            <w:tcBorders>
              <w:top w:val="thinThickSmallGap" w:sz="18" w:space="0" w:color="FFFFFF"/>
              <w:left w:val="nil"/>
              <w:bottom w:val="thinThickSmallGap" w:sz="18" w:space="0" w:color="FFFFFF"/>
              <w:right w:val="nil"/>
            </w:tcBorders>
            <w:shd w:val="clear" w:color="auto" w:fill="auto"/>
          </w:tcPr>
          <w:p w:rsidR="00A907BF" w:rsidRPr="003918C5" w:rsidRDefault="00A907BF" w:rsidP="00B12086">
            <w:pPr>
              <w:pStyle w:val="BUPBodytext"/>
              <w:tabs>
                <w:tab w:val="left" w:pos="7797"/>
              </w:tabs>
              <w:spacing w:after="120"/>
              <w:rPr>
                <w:rFonts w:cs="Arial"/>
                <w:sz w:val="21"/>
                <w:szCs w:val="21"/>
              </w:rPr>
            </w:pPr>
          </w:p>
        </w:tc>
        <w:tc>
          <w:tcPr>
            <w:tcW w:w="10599" w:type="dxa"/>
            <w:tcBorders>
              <w:top w:val="thinThickSmallGap" w:sz="12" w:space="0" w:color="00B0F0"/>
              <w:left w:val="nil"/>
              <w:bottom w:val="thinThickSmallGap" w:sz="18" w:space="0" w:color="FFFFFF"/>
              <w:right w:val="thinThickSmallGap" w:sz="18" w:space="0" w:color="FFFFFF"/>
            </w:tcBorders>
          </w:tcPr>
          <w:p w:rsidR="00A907BF" w:rsidRPr="003918C5" w:rsidRDefault="00A907BF" w:rsidP="00B12086">
            <w:pPr>
              <w:pStyle w:val="BUPBodytext"/>
              <w:tabs>
                <w:tab w:val="left" w:pos="7797"/>
              </w:tabs>
              <w:spacing w:after="120"/>
              <w:rPr>
                <w:rFonts w:cs="Arial"/>
                <w:sz w:val="21"/>
                <w:szCs w:val="21"/>
              </w:rPr>
            </w:pPr>
            <w:r w:rsidRPr="003918C5">
              <w:rPr>
                <w:rFonts w:cs="Arial"/>
                <w:sz w:val="21"/>
                <w:szCs w:val="21"/>
              </w:rPr>
              <w:t>Member’s address:</w:t>
            </w:r>
          </w:p>
        </w:tc>
      </w:tr>
      <w:tr w:rsidR="00A907BF" w:rsidRPr="003918C5" w:rsidTr="00D44CC5">
        <w:tc>
          <w:tcPr>
            <w:tcW w:w="222" w:type="dxa"/>
            <w:gridSpan w:val="2"/>
            <w:tcBorders>
              <w:top w:val="thinThickSmallGap" w:sz="18" w:space="0" w:color="FFFFFF"/>
              <w:left w:val="nil"/>
              <w:bottom w:val="thinThickSmallGap" w:sz="18" w:space="0" w:color="FFFFFF"/>
              <w:right w:val="nil"/>
            </w:tcBorders>
            <w:shd w:val="clear" w:color="auto" w:fill="auto"/>
          </w:tcPr>
          <w:p w:rsidR="00A907BF" w:rsidRPr="003918C5" w:rsidRDefault="00A907BF" w:rsidP="00B12086">
            <w:pPr>
              <w:pStyle w:val="BUPBodytext"/>
              <w:tabs>
                <w:tab w:val="left" w:pos="7797"/>
              </w:tabs>
              <w:spacing w:after="120"/>
              <w:rPr>
                <w:rFonts w:cs="Arial"/>
                <w:sz w:val="21"/>
                <w:szCs w:val="21"/>
              </w:rPr>
            </w:pPr>
          </w:p>
        </w:tc>
        <w:tc>
          <w:tcPr>
            <w:tcW w:w="10599" w:type="dxa"/>
            <w:tcBorders>
              <w:top w:val="thinThickSmallGap" w:sz="12" w:space="0" w:color="00B0F0"/>
              <w:left w:val="nil"/>
              <w:bottom w:val="thinThickSmallGap" w:sz="18" w:space="0" w:color="FFFFFF"/>
              <w:right w:val="thinThickSmallGap" w:sz="18" w:space="0" w:color="FFFFFF"/>
            </w:tcBorders>
          </w:tcPr>
          <w:p w:rsidR="00A907BF" w:rsidRPr="003918C5" w:rsidRDefault="00A907BF" w:rsidP="00B12086">
            <w:pPr>
              <w:pStyle w:val="BUPBodytext"/>
              <w:tabs>
                <w:tab w:val="left" w:pos="7797"/>
              </w:tabs>
              <w:spacing w:after="120"/>
              <w:rPr>
                <w:rFonts w:cs="Arial"/>
                <w:sz w:val="21"/>
                <w:szCs w:val="21"/>
              </w:rPr>
            </w:pPr>
            <w:r>
              <w:rPr>
                <w:rFonts w:cs="Arial"/>
                <w:sz w:val="21"/>
                <w:szCs w:val="21"/>
              </w:rPr>
              <w:t>Bupa registration number:</w:t>
            </w:r>
          </w:p>
        </w:tc>
      </w:tr>
      <w:tr w:rsidR="00A907BF" w:rsidRPr="003918C5" w:rsidTr="00D44CC5">
        <w:tc>
          <w:tcPr>
            <w:tcW w:w="222" w:type="dxa"/>
            <w:gridSpan w:val="2"/>
            <w:tcBorders>
              <w:top w:val="thinThickSmallGap" w:sz="18" w:space="0" w:color="FFFFFF"/>
              <w:left w:val="nil"/>
              <w:bottom w:val="thinThickSmallGap" w:sz="18" w:space="0" w:color="FFFFFF"/>
              <w:right w:val="nil"/>
            </w:tcBorders>
            <w:shd w:val="clear" w:color="auto" w:fill="auto"/>
          </w:tcPr>
          <w:p w:rsidR="00A907BF" w:rsidRPr="003918C5" w:rsidRDefault="00A907BF" w:rsidP="00B12086">
            <w:pPr>
              <w:pStyle w:val="BUPBodytext"/>
              <w:tabs>
                <w:tab w:val="left" w:pos="7797"/>
              </w:tabs>
              <w:spacing w:after="120"/>
              <w:rPr>
                <w:rFonts w:cs="Arial"/>
                <w:sz w:val="21"/>
                <w:szCs w:val="21"/>
              </w:rPr>
            </w:pPr>
          </w:p>
        </w:tc>
        <w:tc>
          <w:tcPr>
            <w:tcW w:w="10599" w:type="dxa"/>
            <w:tcBorders>
              <w:top w:val="thinThickSmallGap" w:sz="12" w:space="0" w:color="00B0F0"/>
              <w:left w:val="nil"/>
              <w:bottom w:val="thinThickSmallGap" w:sz="18" w:space="0" w:color="FFFFFF"/>
              <w:right w:val="thinThickSmallGap" w:sz="18" w:space="0" w:color="FFFFFF"/>
            </w:tcBorders>
          </w:tcPr>
          <w:p w:rsidR="00A907BF" w:rsidRPr="003918C5" w:rsidRDefault="00A907BF" w:rsidP="00B12086">
            <w:pPr>
              <w:pStyle w:val="BUPBodytext"/>
              <w:tabs>
                <w:tab w:val="left" w:pos="7797"/>
              </w:tabs>
              <w:spacing w:after="120"/>
              <w:rPr>
                <w:rFonts w:cs="Arial"/>
                <w:sz w:val="21"/>
                <w:szCs w:val="21"/>
              </w:rPr>
            </w:pPr>
            <w:r>
              <w:rPr>
                <w:rFonts w:cs="Arial"/>
                <w:sz w:val="21"/>
                <w:szCs w:val="21"/>
              </w:rPr>
              <w:t>Proposed date of procedure:</w:t>
            </w:r>
          </w:p>
        </w:tc>
      </w:tr>
      <w:tr w:rsidR="00A907BF" w:rsidRPr="003918C5" w:rsidTr="00D44CC5">
        <w:tc>
          <w:tcPr>
            <w:tcW w:w="222" w:type="dxa"/>
            <w:gridSpan w:val="2"/>
            <w:tcBorders>
              <w:top w:val="thinThickSmallGap" w:sz="18" w:space="0" w:color="FFFFFF"/>
              <w:left w:val="nil"/>
              <w:bottom w:val="thinThickSmallGap" w:sz="18" w:space="0" w:color="FFFFFF"/>
              <w:right w:val="nil"/>
            </w:tcBorders>
            <w:shd w:val="clear" w:color="auto" w:fill="auto"/>
          </w:tcPr>
          <w:p w:rsidR="00A907BF" w:rsidRPr="003918C5" w:rsidRDefault="00A907BF" w:rsidP="00B12086">
            <w:pPr>
              <w:pStyle w:val="BUPBodytext"/>
              <w:tabs>
                <w:tab w:val="left" w:pos="7797"/>
              </w:tabs>
              <w:spacing w:after="120"/>
              <w:rPr>
                <w:rFonts w:cs="Arial"/>
                <w:sz w:val="21"/>
                <w:szCs w:val="21"/>
              </w:rPr>
            </w:pPr>
          </w:p>
        </w:tc>
        <w:tc>
          <w:tcPr>
            <w:tcW w:w="10599" w:type="dxa"/>
            <w:tcBorders>
              <w:top w:val="thinThickSmallGap" w:sz="12" w:space="0" w:color="00B0F0"/>
              <w:left w:val="nil"/>
              <w:bottom w:val="thinThickSmallGap" w:sz="18" w:space="0" w:color="FFFFFF"/>
              <w:right w:val="thinThickSmallGap" w:sz="18" w:space="0" w:color="FFFFFF"/>
            </w:tcBorders>
          </w:tcPr>
          <w:p w:rsidR="00A907BF" w:rsidRPr="003918C5" w:rsidRDefault="00C41BD2" w:rsidP="00B12086">
            <w:pPr>
              <w:pStyle w:val="BUPBodytext"/>
              <w:tabs>
                <w:tab w:val="left" w:pos="7797"/>
              </w:tabs>
              <w:spacing w:after="120"/>
              <w:rPr>
                <w:rFonts w:cs="Arial"/>
                <w:sz w:val="21"/>
                <w:szCs w:val="21"/>
              </w:rPr>
            </w:pPr>
            <w:r>
              <w:rPr>
                <w:rFonts w:cs="Arial"/>
                <w:sz w:val="21"/>
                <w:szCs w:val="21"/>
              </w:rPr>
              <w:t>Consultant’s name:</w:t>
            </w:r>
          </w:p>
        </w:tc>
      </w:tr>
      <w:tr w:rsidR="00C41BD2" w:rsidRPr="003918C5" w:rsidTr="00D44CC5">
        <w:tc>
          <w:tcPr>
            <w:tcW w:w="222" w:type="dxa"/>
            <w:gridSpan w:val="2"/>
            <w:tcBorders>
              <w:top w:val="thinThickSmallGap" w:sz="18" w:space="0" w:color="FFFFFF"/>
              <w:left w:val="nil"/>
              <w:bottom w:val="thinThickSmallGap" w:sz="18" w:space="0" w:color="FFFFFF"/>
              <w:right w:val="nil"/>
            </w:tcBorders>
            <w:shd w:val="clear" w:color="auto" w:fill="auto"/>
          </w:tcPr>
          <w:p w:rsidR="00C41BD2" w:rsidRPr="003918C5" w:rsidRDefault="00C41BD2" w:rsidP="00B12086">
            <w:pPr>
              <w:pStyle w:val="BUPBodytext"/>
              <w:tabs>
                <w:tab w:val="left" w:pos="7797"/>
              </w:tabs>
              <w:spacing w:after="120"/>
              <w:rPr>
                <w:rFonts w:cs="Arial"/>
                <w:sz w:val="21"/>
                <w:szCs w:val="21"/>
              </w:rPr>
            </w:pPr>
          </w:p>
        </w:tc>
        <w:tc>
          <w:tcPr>
            <w:tcW w:w="10599" w:type="dxa"/>
            <w:tcBorders>
              <w:top w:val="thinThickSmallGap" w:sz="12" w:space="0" w:color="00B0F0"/>
              <w:left w:val="nil"/>
              <w:bottom w:val="thinThickSmallGap" w:sz="18" w:space="0" w:color="FFFFFF"/>
              <w:right w:val="thinThickSmallGap" w:sz="18" w:space="0" w:color="FFFFFF"/>
            </w:tcBorders>
          </w:tcPr>
          <w:p w:rsidR="00C41BD2" w:rsidRDefault="00C41BD2" w:rsidP="00B12086">
            <w:pPr>
              <w:pStyle w:val="BUPBodytext"/>
              <w:tabs>
                <w:tab w:val="left" w:pos="7797"/>
              </w:tabs>
              <w:spacing w:after="120"/>
              <w:rPr>
                <w:rFonts w:cs="Arial"/>
                <w:sz w:val="21"/>
                <w:szCs w:val="21"/>
              </w:rPr>
            </w:pPr>
            <w:r>
              <w:rPr>
                <w:rFonts w:cs="Arial"/>
                <w:sz w:val="21"/>
                <w:szCs w:val="21"/>
              </w:rPr>
              <w:t>Bupa Provider Number:</w:t>
            </w:r>
          </w:p>
        </w:tc>
      </w:tr>
      <w:tr w:rsidR="00A02ECA" w:rsidRPr="003918C5" w:rsidTr="00C41BD2">
        <w:tc>
          <w:tcPr>
            <w:tcW w:w="222" w:type="dxa"/>
            <w:gridSpan w:val="2"/>
            <w:tcBorders>
              <w:top w:val="thinThickSmallGap" w:sz="18" w:space="0" w:color="FFFFFF"/>
              <w:left w:val="nil"/>
              <w:bottom w:val="thinThickSmallGap" w:sz="18" w:space="0" w:color="FFFFFF"/>
              <w:right w:val="nil"/>
            </w:tcBorders>
            <w:shd w:val="clear" w:color="auto" w:fill="auto"/>
          </w:tcPr>
          <w:p w:rsidR="00A02ECA" w:rsidRPr="003918C5" w:rsidRDefault="00A02ECA" w:rsidP="00B12086">
            <w:pPr>
              <w:pStyle w:val="BUPBodytext"/>
              <w:tabs>
                <w:tab w:val="left" w:pos="7797"/>
              </w:tabs>
              <w:spacing w:after="120"/>
              <w:rPr>
                <w:rFonts w:cs="Arial"/>
                <w:sz w:val="21"/>
                <w:szCs w:val="21"/>
              </w:rPr>
            </w:pPr>
          </w:p>
        </w:tc>
        <w:tc>
          <w:tcPr>
            <w:tcW w:w="10599" w:type="dxa"/>
            <w:tcBorders>
              <w:top w:val="thinThickSmallGap" w:sz="12" w:space="0" w:color="00B0F0"/>
              <w:left w:val="nil"/>
              <w:bottom w:val="thinThickSmallGap" w:sz="18" w:space="0" w:color="009EE0"/>
              <w:right w:val="thinThickSmallGap" w:sz="18" w:space="0" w:color="FFFFFF"/>
            </w:tcBorders>
          </w:tcPr>
          <w:p w:rsidR="002D6D4E" w:rsidRPr="003918C5" w:rsidRDefault="00C01409" w:rsidP="00B12086">
            <w:pPr>
              <w:pStyle w:val="BUPBodytext"/>
              <w:tabs>
                <w:tab w:val="left" w:pos="7797"/>
              </w:tabs>
              <w:spacing w:after="120"/>
              <w:rPr>
                <w:rFonts w:cs="Arial"/>
                <w:sz w:val="21"/>
                <w:szCs w:val="21"/>
              </w:rPr>
            </w:pPr>
            <w:r w:rsidRPr="003918C5">
              <w:rPr>
                <w:rFonts w:cs="Arial"/>
                <w:sz w:val="21"/>
                <w:szCs w:val="21"/>
              </w:rPr>
              <w:t>Name of hospital</w:t>
            </w:r>
            <w:r w:rsidR="002D6D4E" w:rsidRPr="003918C5">
              <w:rPr>
                <w:rFonts w:cs="Arial"/>
                <w:sz w:val="21"/>
                <w:szCs w:val="21"/>
              </w:rPr>
              <w:t>:</w:t>
            </w:r>
          </w:p>
        </w:tc>
      </w:tr>
      <w:tr w:rsidR="002D6D4E" w:rsidRPr="003918C5" w:rsidTr="00C41BD2">
        <w:trPr>
          <w:gridBefore w:val="2"/>
          <w:wBefore w:w="222" w:type="dxa"/>
        </w:trPr>
        <w:tc>
          <w:tcPr>
            <w:tcW w:w="10599" w:type="dxa"/>
            <w:tcBorders>
              <w:top w:val="thinThickSmallGap" w:sz="18" w:space="0" w:color="009EE0"/>
              <w:left w:val="nil"/>
              <w:bottom w:val="thinThickSmallGap" w:sz="18" w:space="0" w:color="FFFFFF"/>
              <w:right w:val="thinThickSmallGap" w:sz="18" w:space="0" w:color="FFFFFF"/>
            </w:tcBorders>
          </w:tcPr>
          <w:p w:rsidR="002D6D4E" w:rsidRPr="00C41BD2" w:rsidRDefault="00C41BD2" w:rsidP="00B12086">
            <w:pPr>
              <w:pStyle w:val="BUPBodytext"/>
              <w:spacing w:after="120"/>
              <w:rPr>
                <w:rFonts w:cs="Arial"/>
                <w:b/>
                <w:sz w:val="21"/>
                <w:szCs w:val="21"/>
              </w:rPr>
            </w:pPr>
            <w:r w:rsidRPr="00C41BD2">
              <w:rPr>
                <w:rFonts w:cs="Arial"/>
                <w:b/>
                <w:sz w:val="21"/>
                <w:szCs w:val="21"/>
              </w:rPr>
              <w:t>Procedure</w:t>
            </w:r>
          </w:p>
        </w:tc>
      </w:tr>
      <w:tr w:rsidR="002D6D4E" w:rsidRPr="003918C5" w:rsidTr="00D44CC5">
        <w:trPr>
          <w:gridBefore w:val="2"/>
          <w:wBefore w:w="222" w:type="dxa"/>
        </w:trPr>
        <w:tc>
          <w:tcPr>
            <w:tcW w:w="10599" w:type="dxa"/>
            <w:tcBorders>
              <w:top w:val="thinThickSmallGap" w:sz="18" w:space="0" w:color="FFFFFF"/>
              <w:left w:val="nil"/>
              <w:bottom w:val="thinThickSmallGap" w:sz="12" w:space="0" w:color="00B0F0"/>
              <w:right w:val="thinThickSmallGap" w:sz="18" w:space="0" w:color="FFFFFF"/>
            </w:tcBorders>
          </w:tcPr>
          <w:p w:rsidR="002D6D4E" w:rsidRPr="003918C5" w:rsidRDefault="00C41BD2" w:rsidP="00DA50B9">
            <w:pPr>
              <w:pStyle w:val="BUPBodytext"/>
              <w:spacing w:after="120"/>
              <w:rPr>
                <w:rFonts w:cs="Arial"/>
                <w:sz w:val="21"/>
                <w:szCs w:val="21"/>
              </w:rPr>
            </w:pPr>
            <w:r>
              <w:rPr>
                <w:rFonts w:cs="Arial"/>
                <w:sz w:val="21"/>
                <w:szCs w:val="21"/>
              </w:rPr>
              <w:t xml:space="preserve">Please indicate which procedure is proposed: </w:t>
            </w:r>
          </w:p>
        </w:tc>
      </w:tr>
      <w:tr w:rsidR="00C01409" w:rsidRPr="003918C5" w:rsidTr="00D44CC5">
        <w:trPr>
          <w:gridBefore w:val="2"/>
          <w:wBefore w:w="222" w:type="dxa"/>
        </w:trPr>
        <w:tc>
          <w:tcPr>
            <w:tcW w:w="10599" w:type="dxa"/>
            <w:tcBorders>
              <w:top w:val="thinThickSmallGap" w:sz="18" w:space="0" w:color="FFFFFF"/>
              <w:left w:val="nil"/>
              <w:bottom w:val="thinThickSmallGap" w:sz="12" w:space="0" w:color="00B0F0"/>
              <w:right w:val="thinThickSmallGap" w:sz="18" w:space="0" w:color="FFFFFF"/>
            </w:tcBorders>
          </w:tcPr>
          <w:p w:rsidR="00C01409" w:rsidRPr="003918C5" w:rsidRDefault="007460F6" w:rsidP="00DA50B9">
            <w:pPr>
              <w:pStyle w:val="BUPBodytext"/>
              <w:spacing w:after="120"/>
              <w:rPr>
                <w:rFonts w:cs="Arial"/>
                <w:sz w:val="21"/>
                <w:szCs w:val="21"/>
              </w:rPr>
            </w:pPr>
            <w:r w:rsidRPr="00484558">
              <w:rPr>
                <w:sz w:val="21"/>
                <w:szCs w:val="21"/>
              </w:rPr>
              <w:fldChar w:fldCharType="begin">
                <w:ffData>
                  <w:name w:val="Check5"/>
                  <w:enabled/>
                  <w:calcOnExit w:val="0"/>
                  <w:checkBox>
                    <w:sizeAuto/>
                    <w:default w:val="0"/>
                  </w:checkBox>
                </w:ffData>
              </w:fldChar>
            </w:r>
            <w:r w:rsidR="00C41BD2" w:rsidRPr="00484558">
              <w:rPr>
                <w:sz w:val="21"/>
                <w:szCs w:val="21"/>
              </w:rPr>
              <w:instrText xml:space="preserve"> FORMCHECKBOX </w:instrText>
            </w:r>
            <w:r>
              <w:rPr>
                <w:sz w:val="21"/>
                <w:szCs w:val="21"/>
              </w:rPr>
            </w:r>
            <w:r>
              <w:rPr>
                <w:sz w:val="21"/>
                <w:szCs w:val="21"/>
              </w:rPr>
              <w:fldChar w:fldCharType="separate"/>
            </w:r>
            <w:r w:rsidRPr="00484558">
              <w:rPr>
                <w:sz w:val="21"/>
                <w:szCs w:val="21"/>
              </w:rPr>
              <w:fldChar w:fldCharType="end"/>
            </w:r>
            <w:r w:rsidR="00C41BD2">
              <w:rPr>
                <w:sz w:val="21"/>
                <w:szCs w:val="21"/>
              </w:rPr>
              <w:t xml:space="preserve">  </w:t>
            </w:r>
            <w:r w:rsidR="00C41BD2" w:rsidRPr="00C41BD2">
              <w:rPr>
                <w:sz w:val="21"/>
                <w:szCs w:val="21"/>
              </w:rPr>
              <w:t xml:space="preserve">Balloon </w:t>
            </w:r>
            <w:r w:rsidR="003C3A34">
              <w:rPr>
                <w:sz w:val="21"/>
                <w:szCs w:val="21"/>
              </w:rPr>
              <w:t>k</w:t>
            </w:r>
            <w:r w:rsidR="00C41BD2" w:rsidRPr="00C41BD2">
              <w:rPr>
                <w:sz w:val="21"/>
                <w:szCs w:val="21"/>
              </w:rPr>
              <w:t>yphoplasty for vertebral fracture caused by vertebral metastases</w:t>
            </w:r>
          </w:p>
        </w:tc>
      </w:tr>
      <w:tr w:rsidR="00777858" w:rsidRPr="003918C5" w:rsidTr="00D44CC5">
        <w:trPr>
          <w:gridBefore w:val="2"/>
          <w:wBefore w:w="222" w:type="dxa"/>
        </w:trPr>
        <w:tc>
          <w:tcPr>
            <w:tcW w:w="10599" w:type="dxa"/>
            <w:tcBorders>
              <w:top w:val="thinThickSmallGap" w:sz="18" w:space="0" w:color="FFFFFF"/>
              <w:left w:val="nil"/>
              <w:bottom w:val="thinThickSmallGap" w:sz="12" w:space="0" w:color="00B0F0"/>
              <w:right w:val="thinThickSmallGap" w:sz="18" w:space="0" w:color="FFFFFF"/>
            </w:tcBorders>
          </w:tcPr>
          <w:p w:rsidR="00777858" w:rsidRPr="003918C5" w:rsidRDefault="007460F6" w:rsidP="00DA50B9">
            <w:pPr>
              <w:pStyle w:val="BUPBodytext"/>
              <w:spacing w:after="120"/>
              <w:rPr>
                <w:rFonts w:cs="Arial"/>
                <w:sz w:val="21"/>
                <w:szCs w:val="21"/>
              </w:rPr>
            </w:pPr>
            <w:r w:rsidRPr="00484558">
              <w:rPr>
                <w:sz w:val="21"/>
                <w:szCs w:val="21"/>
              </w:rPr>
              <w:fldChar w:fldCharType="begin">
                <w:ffData>
                  <w:name w:val="Check5"/>
                  <w:enabled/>
                  <w:calcOnExit w:val="0"/>
                  <w:checkBox>
                    <w:sizeAuto/>
                    <w:default w:val="0"/>
                  </w:checkBox>
                </w:ffData>
              </w:fldChar>
            </w:r>
            <w:r w:rsidR="00C41BD2" w:rsidRPr="00484558">
              <w:rPr>
                <w:sz w:val="21"/>
                <w:szCs w:val="21"/>
              </w:rPr>
              <w:instrText xml:space="preserve"> FORMCHECKBOX </w:instrText>
            </w:r>
            <w:r>
              <w:rPr>
                <w:sz w:val="21"/>
                <w:szCs w:val="21"/>
              </w:rPr>
            </w:r>
            <w:r>
              <w:rPr>
                <w:sz w:val="21"/>
                <w:szCs w:val="21"/>
              </w:rPr>
              <w:fldChar w:fldCharType="separate"/>
            </w:r>
            <w:r w:rsidRPr="00484558">
              <w:rPr>
                <w:sz w:val="21"/>
                <w:szCs w:val="21"/>
              </w:rPr>
              <w:fldChar w:fldCharType="end"/>
            </w:r>
            <w:r w:rsidR="00C41BD2">
              <w:rPr>
                <w:sz w:val="21"/>
                <w:szCs w:val="21"/>
              </w:rPr>
              <w:t xml:space="preserve">  </w:t>
            </w:r>
            <w:r w:rsidR="00C41BD2" w:rsidRPr="00C41BD2">
              <w:rPr>
                <w:sz w:val="21"/>
                <w:szCs w:val="21"/>
              </w:rPr>
              <w:t xml:space="preserve">Balloon </w:t>
            </w:r>
            <w:r w:rsidR="003C3A34">
              <w:rPr>
                <w:sz w:val="21"/>
                <w:szCs w:val="21"/>
              </w:rPr>
              <w:t>k</w:t>
            </w:r>
            <w:r w:rsidR="00C41BD2" w:rsidRPr="00C41BD2">
              <w:rPr>
                <w:sz w:val="21"/>
                <w:szCs w:val="21"/>
              </w:rPr>
              <w:t>yphoplasty for unhealed osteoporotic vertebral compression fracture</w:t>
            </w:r>
            <w:r w:rsidR="00EC48E6">
              <w:rPr>
                <w:sz w:val="21"/>
                <w:szCs w:val="21"/>
              </w:rPr>
              <w:t xml:space="preserve"> </w:t>
            </w:r>
            <w:r w:rsidR="00C41BD2" w:rsidRPr="00C41BD2">
              <w:rPr>
                <w:sz w:val="21"/>
                <w:szCs w:val="21"/>
              </w:rPr>
              <w:t>(where the patient’s pain is severe and ongoing despite optimal pain management)</w:t>
            </w:r>
          </w:p>
        </w:tc>
      </w:tr>
      <w:tr w:rsidR="00777858" w:rsidRPr="003918C5" w:rsidTr="00141413">
        <w:trPr>
          <w:gridBefore w:val="2"/>
          <w:wBefore w:w="222" w:type="dxa"/>
        </w:trPr>
        <w:tc>
          <w:tcPr>
            <w:tcW w:w="10599" w:type="dxa"/>
            <w:tcBorders>
              <w:top w:val="thinThickSmallGap" w:sz="18" w:space="0" w:color="FFFFFF"/>
              <w:left w:val="nil"/>
              <w:bottom w:val="thinThickSmallGap" w:sz="18" w:space="0" w:color="009EE0"/>
              <w:right w:val="thinThickSmallGap" w:sz="18" w:space="0" w:color="FFFFFF"/>
            </w:tcBorders>
          </w:tcPr>
          <w:p w:rsidR="00777858" w:rsidRPr="003918C5" w:rsidRDefault="00EC48E6" w:rsidP="00DA50B9">
            <w:pPr>
              <w:pStyle w:val="BUPBodytext"/>
              <w:spacing w:after="120"/>
              <w:rPr>
                <w:rFonts w:cs="Arial"/>
                <w:sz w:val="21"/>
                <w:szCs w:val="21"/>
              </w:rPr>
            </w:pPr>
            <w:r w:rsidRPr="00EC48E6">
              <w:rPr>
                <w:rFonts w:cs="Arial"/>
                <w:sz w:val="21"/>
                <w:szCs w:val="21"/>
              </w:rPr>
              <w:t>Please indicate number of levels to be treated</w:t>
            </w:r>
            <w:r>
              <w:rPr>
                <w:rFonts w:cs="Arial"/>
                <w:sz w:val="21"/>
                <w:szCs w:val="21"/>
              </w:rPr>
              <w:t>:</w:t>
            </w:r>
          </w:p>
        </w:tc>
      </w:tr>
      <w:tr w:rsidR="00141413" w:rsidRPr="003918C5" w:rsidTr="00933691">
        <w:trPr>
          <w:gridBefore w:val="2"/>
          <w:wBefore w:w="222" w:type="dxa"/>
        </w:trPr>
        <w:tc>
          <w:tcPr>
            <w:tcW w:w="10599" w:type="dxa"/>
            <w:tcBorders>
              <w:top w:val="thinThickSmallGap" w:sz="18" w:space="0" w:color="009EE0"/>
              <w:left w:val="nil"/>
              <w:bottom w:val="nil"/>
              <w:right w:val="thinThickSmallGap" w:sz="18" w:space="0" w:color="FFFFFF"/>
            </w:tcBorders>
          </w:tcPr>
          <w:p w:rsidR="00141413" w:rsidRPr="00141413" w:rsidRDefault="00141413" w:rsidP="00141413">
            <w:pPr>
              <w:pStyle w:val="BUPBodytext"/>
              <w:spacing w:after="120"/>
              <w:rPr>
                <w:rFonts w:cs="Arial"/>
                <w:b/>
                <w:sz w:val="21"/>
                <w:szCs w:val="21"/>
              </w:rPr>
            </w:pPr>
            <w:r w:rsidRPr="00141413">
              <w:rPr>
                <w:rFonts w:cs="Arial"/>
                <w:b/>
                <w:sz w:val="21"/>
                <w:szCs w:val="21"/>
              </w:rPr>
              <w:t>Eligibility criteria</w:t>
            </w:r>
          </w:p>
        </w:tc>
      </w:tr>
      <w:tr w:rsidR="00777858" w:rsidRPr="003918C5" w:rsidTr="00141413">
        <w:trPr>
          <w:gridBefore w:val="2"/>
          <w:wBefore w:w="222" w:type="dxa"/>
        </w:trPr>
        <w:tc>
          <w:tcPr>
            <w:tcW w:w="10599" w:type="dxa"/>
            <w:tcBorders>
              <w:top w:val="nil"/>
              <w:left w:val="nil"/>
              <w:bottom w:val="nil"/>
              <w:right w:val="thinThickSmallGap" w:sz="18" w:space="0" w:color="FFFFFF"/>
            </w:tcBorders>
          </w:tcPr>
          <w:p w:rsidR="00141413" w:rsidRPr="00141413" w:rsidRDefault="00141413" w:rsidP="00141413">
            <w:pPr>
              <w:pStyle w:val="BUPBodytext"/>
              <w:spacing w:after="120"/>
              <w:rPr>
                <w:rFonts w:cs="Arial"/>
                <w:sz w:val="21"/>
                <w:szCs w:val="21"/>
              </w:rPr>
            </w:pPr>
            <w:r w:rsidRPr="00141413">
              <w:rPr>
                <w:rFonts w:cs="Arial"/>
                <w:sz w:val="21"/>
                <w:szCs w:val="21"/>
              </w:rPr>
              <w:t xml:space="preserve">Bupa will consider funding </w:t>
            </w:r>
            <w:r w:rsidR="00E570EC">
              <w:rPr>
                <w:rFonts w:cs="Arial"/>
                <w:sz w:val="21"/>
                <w:szCs w:val="21"/>
              </w:rPr>
              <w:t>b</w:t>
            </w:r>
            <w:r w:rsidRPr="00141413">
              <w:rPr>
                <w:rFonts w:cs="Arial"/>
                <w:sz w:val="21"/>
                <w:szCs w:val="21"/>
              </w:rPr>
              <w:t xml:space="preserve">alloon </w:t>
            </w:r>
            <w:r w:rsidR="00E570EC">
              <w:rPr>
                <w:rFonts w:cs="Arial"/>
                <w:sz w:val="21"/>
                <w:szCs w:val="21"/>
              </w:rPr>
              <w:t>k</w:t>
            </w:r>
            <w:r w:rsidRPr="00141413">
              <w:rPr>
                <w:rFonts w:cs="Arial"/>
                <w:sz w:val="21"/>
                <w:szCs w:val="21"/>
              </w:rPr>
              <w:t xml:space="preserve">yphoplasty for vertebral fractures caused by vertebral metastases where there is no evidence of metastatic spinal cord compression or spinal instability and in accordance with all criteria </w:t>
            </w:r>
            <w:r w:rsidR="00731795">
              <w:rPr>
                <w:rFonts w:cs="Arial"/>
                <w:sz w:val="21"/>
                <w:szCs w:val="21"/>
              </w:rPr>
              <w:t>in</w:t>
            </w:r>
            <w:r w:rsidR="00731795" w:rsidRPr="00141413">
              <w:rPr>
                <w:rFonts w:cs="Arial"/>
                <w:sz w:val="21"/>
                <w:szCs w:val="21"/>
              </w:rPr>
              <w:t xml:space="preserve"> </w:t>
            </w:r>
            <w:r w:rsidRPr="00141413">
              <w:rPr>
                <w:rFonts w:cs="Arial"/>
                <w:sz w:val="21"/>
                <w:szCs w:val="21"/>
              </w:rPr>
              <w:t xml:space="preserve">NICE </w:t>
            </w:r>
            <w:r w:rsidR="00731795">
              <w:rPr>
                <w:rFonts w:cs="Arial"/>
                <w:sz w:val="21"/>
                <w:szCs w:val="21"/>
              </w:rPr>
              <w:t xml:space="preserve">clinical guideline </w:t>
            </w:r>
            <w:r w:rsidRPr="00141413">
              <w:rPr>
                <w:rFonts w:cs="Arial"/>
                <w:sz w:val="21"/>
                <w:szCs w:val="21"/>
              </w:rPr>
              <w:t>CG75.</w:t>
            </w:r>
          </w:p>
          <w:p w:rsidR="00B64EBB" w:rsidRPr="003918C5" w:rsidRDefault="00141413" w:rsidP="008B0946">
            <w:pPr>
              <w:pStyle w:val="BUPBodytext"/>
              <w:spacing w:after="120"/>
              <w:rPr>
                <w:rFonts w:cs="Arial"/>
                <w:sz w:val="21"/>
                <w:szCs w:val="21"/>
              </w:rPr>
            </w:pPr>
            <w:r w:rsidRPr="00141413">
              <w:rPr>
                <w:rFonts w:cs="Arial"/>
                <w:sz w:val="21"/>
                <w:szCs w:val="21"/>
              </w:rPr>
              <w:t xml:space="preserve">Bupa will consider funding </w:t>
            </w:r>
            <w:r w:rsidR="008B0946">
              <w:rPr>
                <w:rFonts w:cs="Arial"/>
                <w:sz w:val="21"/>
                <w:szCs w:val="21"/>
              </w:rPr>
              <w:t>b</w:t>
            </w:r>
            <w:r w:rsidRPr="00141413">
              <w:rPr>
                <w:rFonts w:cs="Arial"/>
                <w:sz w:val="21"/>
                <w:szCs w:val="21"/>
              </w:rPr>
              <w:t xml:space="preserve">alloon </w:t>
            </w:r>
            <w:r w:rsidR="008B0946">
              <w:rPr>
                <w:rFonts w:cs="Arial"/>
                <w:sz w:val="21"/>
                <w:szCs w:val="21"/>
              </w:rPr>
              <w:t>k</w:t>
            </w:r>
            <w:r w:rsidRPr="00141413">
              <w:rPr>
                <w:rFonts w:cs="Arial"/>
                <w:sz w:val="21"/>
                <w:szCs w:val="21"/>
              </w:rPr>
              <w:t>yphoplasty for recent, unhealed osteoporotic vertebral compression fractures for patients in whom the pain is severe and ongoing despite optimal pain management, and has been confirmed to be at the level of the fracture by physical examination and MRI</w:t>
            </w:r>
            <w:r w:rsidR="005B24BD">
              <w:rPr>
                <w:rFonts w:cs="Arial"/>
                <w:sz w:val="21"/>
                <w:szCs w:val="21"/>
              </w:rPr>
              <w:t>,</w:t>
            </w:r>
            <w:r w:rsidRPr="00141413">
              <w:rPr>
                <w:rFonts w:cs="Arial"/>
                <w:sz w:val="21"/>
                <w:szCs w:val="21"/>
              </w:rPr>
              <w:t xml:space="preserve"> in accordance with NICE </w:t>
            </w:r>
            <w:r w:rsidR="00731795" w:rsidRPr="00731795">
              <w:rPr>
                <w:rFonts w:cs="Arial"/>
                <w:sz w:val="21"/>
                <w:szCs w:val="21"/>
              </w:rPr>
              <w:t xml:space="preserve">technology appraisal guidance </w:t>
            </w:r>
            <w:r w:rsidRPr="00141413">
              <w:rPr>
                <w:rFonts w:cs="Arial"/>
                <w:sz w:val="21"/>
                <w:szCs w:val="21"/>
              </w:rPr>
              <w:t>TA279.</w:t>
            </w:r>
          </w:p>
        </w:tc>
      </w:tr>
    </w:tbl>
    <w:p w:rsidR="00282046" w:rsidRPr="003918C5" w:rsidRDefault="00282046" w:rsidP="00AD7852">
      <w:pPr>
        <w:pStyle w:val="BUPBodytext"/>
        <w:tabs>
          <w:tab w:val="left" w:pos="280"/>
          <w:tab w:val="left" w:pos="606"/>
        </w:tabs>
        <w:spacing w:after="120"/>
        <w:rPr>
          <w:rFonts w:cs="Arial"/>
          <w:sz w:val="21"/>
          <w:szCs w:val="21"/>
        </w:rPr>
        <w:sectPr w:rsidR="00282046" w:rsidRPr="003918C5" w:rsidSect="0092713C">
          <w:headerReference w:type="default" r:id="rId8"/>
          <w:footerReference w:type="default" r:id="rId9"/>
          <w:headerReference w:type="first" r:id="rId10"/>
          <w:footerReference w:type="first" r:id="rId11"/>
          <w:pgSz w:w="11906" w:h="16838" w:code="9"/>
          <w:pgMar w:top="2268" w:right="2381" w:bottom="567" w:left="1247" w:header="709" w:footer="709" w:gutter="0"/>
          <w:cols w:space="720"/>
          <w:titlePg/>
          <w:docGrid w:linePitch="360"/>
        </w:sectPr>
      </w:pPr>
    </w:p>
    <w:tbl>
      <w:tblPr>
        <w:tblW w:w="10580"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03"/>
        <w:gridCol w:w="5528"/>
        <w:gridCol w:w="851"/>
        <w:gridCol w:w="3198"/>
      </w:tblGrid>
      <w:tr w:rsidR="00282046" w:rsidRPr="003918C5" w:rsidTr="00765A5A">
        <w:tc>
          <w:tcPr>
            <w:tcW w:w="10580" w:type="dxa"/>
            <w:gridSpan w:val="4"/>
            <w:tcBorders>
              <w:top w:val="thinThickSmallGap" w:sz="12" w:space="0" w:color="00B0F0"/>
              <w:left w:val="nil"/>
              <w:bottom w:val="thinThickSmallGap" w:sz="18" w:space="0" w:color="FFFFFF"/>
              <w:right w:val="thinThickSmallGap" w:sz="18" w:space="0" w:color="FFFFFF"/>
            </w:tcBorders>
          </w:tcPr>
          <w:p w:rsidR="00282046" w:rsidRPr="003918C5" w:rsidRDefault="00282046" w:rsidP="00E44C54">
            <w:pPr>
              <w:pStyle w:val="BUPBodytext"/>
              <w:spacing w:after="120"/>
              <w:rPr>
                <w:rFonts w:cs="Arial"/>
                <w:b/>
                <w:sz w:val="21"/>
                <w:szCs w:val="21"/>
              </w:rPr>
            </w:pPr>
            <w:r w:rsidRPr="003918C5">
              <w:rPr>
                <w:rFonts w:cs="Arial"/>
                <w:b/>
                <w:sz w:val="21"/>
                <w:szCs w:val="21"/>
              </w:rPr>
              <w:lastRenderedPageBreak/>
              <w:t>Declaration</w:t>
            </w:r>
          </w:p>
        </w:tc>
      </w:tr>
      <w:tr w:rsidR="002162ED" w:rsidRPr="003918C5" w:rsidTr="00765A5A">
        <w:tc>
          <w:tcPr>
            <w:tcW w:w="10580" w:type="dxa"/>
            <w:gridSpan w:val="4"/>
            <w:tcBorders>
              <w:top w:val="thinThickSmallGap" w:sz="12" w:space="0" w:color="00B0F0"/>
              <w:left w:val="nil"/>
              <w:bottom w:val="thinThickSmallGap" w:sz="18" w:space="0" w:color="FFFFFF"/>
              <w:right w:val="thinThickSmallGap" w:sz="18" w:space="0" w:color="FFFFFF"/>
            </w:tcBorders>
          </w:tcPr>
          <w:p w:rsidR="002162ED" w:rsidRPr="003918C5" w:rsidRDefault="002162ED" w:rsidP="00E44C54">
            <w:pPr>
              <w:pStyle w:val="BUPBodytext"/>
              <w:spacing w:after="120"/>
              <w:rPr>
                <w:rFonts w:cs="Arial"/>
                <w:b/>
                <w:sz w:val="21"/>
                <w:szCs w:val="21"/>
              </w:rPr>
            </w:pPr>
            <w:r>
              <w:rPr>
                <w:rFonts w:cs="Arial"/>
                <w:b/>
                <w:sz w:val="21"/>
                <w:szCs w:val="21"/>
              </w:rPr>
              <w:t>To be completed by the consultant</w:t>
            </w:r>
          </w:p>
        </w:tc>
      </w:tr>
      <w:tr w:rsidR="00282046" w:rsidRPr="003918C5" w:rsidTr="00765A5A">
        <w:tc>
          <w:tcPr>
            <w:tcW w:w="10580" w:type="dxa"/>
            <w:gridSpan w:val="4"/>
            <w:tcBorders>
              <w:top w:val="thinThickSmallGap" w:sz="18" w:space="0" w:color="FFFFFF"/>
              <w:left w:val="nil"/>
              <w:bottom w:val="thinThickSmallGap" w:sz="18" w:space="0" w:color="FFFFFF"/>
              <w:right w:val="thinThickSmallGap" w:sz="18" w:space="0" w:color="FFFFFF"/>
            </w:tcBorders>
          </w:tcPr>
          <w:p w:rsidR="00282046" w:rsidRPr="003918C5" w:rsidRDefault="00CF2BAA" w:rsidP="008E755B">
            <w:pPr>
              <w:pStyle w:val="BUPBodytext"/>
              <w:spacing w:after="120"/>
              <w:rPr>
                <w:rFonts w:cs="Arial"/>
                <w:sz w:val="21"/>
                <w:szCs w:val="21"/>
              </w:rPr>
            </w:pPr>
            <w:r w:rsidRPr="00CF2BAA">
              <w:rPr>
                <w:rFonts w:cs="Arial"/>
                <w:sz w:val="21"/>
                <w:szCs w:val="21"/>
              </w:rPr>
              <w:t xml:space="preserve">Please sign below to confirm that the procedure </w:t>
            </w:r>
            <w:r w:rsidR="00706575">
              <w:rPr>
                <w:rFonts w:cs="Arial"/>
                <w:sz w:val="21"/>
                <w:szCs w:val="21"/>
              </w:rPr>
              <w:t xml:space="preserve">for which funding is sought </w:t>
            </w:r>
            <w:r w:rsidRPr="00CF2BAA">
              <w:rPr>
                <w:rFonts w:cs="Arial"/>
                <w:sz w:val="21"/>
                <w:szCs w:val="21"/>
              </w:rPr>
              <w:t xml:space="preserve">meets the </w:t>
            </w:r>
            <w:r w:rsidR="008E755B">
              <w:rPr>
                <w:rFonts w:cs="Arial"/>
                <w:sz w:val="21"/>
                <w:szCs w:val="21"/>
              </w:rPr>
              <w:t xml:space="preserve">eligibility </w:t>
            </w:r>
            <w:r w:rsidRPr="00CF2BAA">
              <w:rPr>
                <w:rFonts w:cs="Arial"/>
                <w:sz w:val="21"/>
                <w:szCs w:val="21"/>
              </w:rPr>
              <w:t xml:space="preserve">criteria. In order to confirm eligibility for funding, Bupa may verify the information submitted in this form </w:t>
            </w:r>
            <w:r w:rsidR="00706575">
              <w:rPr>
                <w:rFonts w:cs="Arial"/>
                <w:sz w:val="21"/>
                <w:szCs w:val="21"/>
              </w:rPr>
              <w:t>with</w:t>
            </w:r>
            <w:r w:rsidR="00706575" w:rsidRPr="00CF2BAA">
              <w:rPr>
                <w:rFonts w:cs="Arial"/>
                <w:sz w:val="21"/>
                <w:szCs w:val="21"/>
              </w:rPr>
              <w:t xml:space="preserve"> </w:t>
            </w:r>
            <w:r w:rsidRPr="00CF2BAA">
              <w:rPr>
                <w:rFonts w:cs="Arial"/>
                <w:sz w:val="21"/>
                <w:szCs w:val="21"/>
              </w:rPr>
              <w:t>a copy of the patient’s full medical notes, which may be requested from you and the patient’s GP.</w:t>
            </w:r>
          </w:p>
        </w:tc>
      </w:tr>
      <w:tr w:rsidR="00CF2BAA" w:rsidRPr="003918C5" w:rsidTr="00CF2BAA">
        <w:tc>
          <w:tcPr>
            <w:tcW w:w="1003" w:type="dxa"/>
            <w:tcBorders>
              <w:top w:val="thinThickSmallGap" w:sz="18" w:space="0" w:color="FFFFFF"/>
              <w:left w:val="nil"/>
              <w:bottom w:val="thinThickSmallGap" w:sz="18" w:space="0" w:color="FFFFFF"/>
              <w:right w:val="thinThickSmallGap" w:sz="18" w:space="0" w:color="FFFFFF"/>
            </w:tcBorders>
          </w:tcPr>
          <w:p w:rsidR="00CF2BAA" w:rsidRPr="003918C5" w:rsidRDefault="00CF2BAA" w:rsidP="00CF2BAA">
            <w:pPr>
              <w:pStyle w:val="BUPBodytext"/>
              <w:spacing w:after="120"/>
              <w:rPr>
                <w:rFonts w:cs="Arial"/>
                <w:sz w:val="21"/>
                <w:szCs w:val="21"/>
              </w:rPr>
            </w:pPr>
            <w:r>
              <w:rPr>
                <w:rFonts w:cs="Arial"/>
                <w:sz w:val="21"/>
                <w:szCs w:val="21"/>
              </w:rPr>
              <w:t>Signed:</w:t>
            </w:r>
          </w:p>
        </w:tc>
        <w:tc>
          <w:tcPr>
            <w:tcW w:w="5528" w:type="dxa"/>
            <w:tcBorders>
              <w:top w:val="thinThickSmallGap" w:sz="18" w:space="0" w:color="FFFFFF"/>
              <w:left w:val="nil"/>
              <w:bottom w:val="thinThickSmallGap" w:sz="18" w:space="0" w:color="FFFFFF"/>
              <w:right w:val="thinThickSmallGap" w:sz="18" w:space="0" w:color="FFFFFF"/>
            </w:tcBorders>
          </w:tcPr>
          <w:p w:rsidR="00CF2BAA" w:rsidRPr="003918C5" w:rsidRDefault="00CF2BAA" w:rsidP="00CF2BAA">
            <w:pPr>
              <w:pStyle w:val="BUPBodytext"/>
              <w:spacing w:after="120"/>
              <w:rPr>
                <w:rFonts w:cs="Arial"/>
                <w:sz w:val="21"/>
                <w:szCs w:val="21"/>
              </w:rPr>
            </w:pPr>
          </w:p>
        </w:tc>
        <w:tc>
          <w:tcPr>
            <w:tcW w:w="851" w:type="dxa"/>
            <w:tcBorders>
              <w:top w:val="thinThickSmallGap" w:sz="18" w:space="0" w:color="FFFFFF"/>
              <w:left w:val="nil"/>
              <w:bottom w:val="thinThickSmallGap" w:sz="18" w:space="0" w:color="FFFFFF"/>
              <w:right w:val="thinThickSmallGap" w:sz="18" w:space="0" w:color="FFFFFF"/>
            </w:tcBorders>
          </w:tcPr>
          <w:p w:rsidR="00CF2BAA" w:rsidRPr="003918C5" w:rsidRDefault="00CF2BAA" w:rsidP="00CF2BAA">
            <w:pPr>
              <w:pStyle w:val="BUPBodytext"/>
              <w:spacing w:after="120"/>
              <w:rPr>
                <w:rFonts w:cs="Arial"/>
                <w:sz w:val="21"/>
                <w:szCs w:val="21"/>
              </w:rPr>
            </w:pPr>
            <w:r>
              <w:rPr>
                <w:rFonts w:cs="Arial"/>
                <w:sz w:val="21"/>
                <w:szCs w:val="21"/>
              </w:rPr>
              <w:t>Date:</w:t>
            </w:r>
          </w:p>
        </w:tc>
        <w:tc>
          <w:tcPr>
            <w:tcW w:w="3198" w:type="dxa"/>
            <w:tcBorders>
              <w:top w:val="thinThickSmallGap" w:sz="18" w:space="0" w:color="FFFFFF"/>
              <w:left w:val="nil"/>
              <w:bottom w:val="thinThickSmallGap" w:sz="18" w:space="0" w:color="FFFFFF"/>
              <w:right w:val="thinThickSmallGap" w:sz="18" w:space="0" w:color="FFFFFF"/>
            </w:tcBorders>
          </w:tcPr>
          <w:p w:rsidR="00CF2BAA" w:rsidRPr="003918C5" w:rsidRDefault="00CF2BAA" w:rsidP="00CF2BAA">
            <w:pPr>
              <w:pStyle w:val="BUPBodytext"/>
              <w:spacing w:after="120"/>
              <w:rPr>
                <w:rFonts w:cs="Arial"/>
                <w:sz w:val="21"/>
                <w:szCs w:val="21"/>
              </w:rPr>
            </w:pPr>
          </w:p>
        </w:tc>
      </w:tr>
      <w:tr w:rsidR="00282046" w:rsidRPr="003918C5" w:rsidTr="00CF2BAA">
        <w:tc>
          <w:tcPr>
            <w:tcW w:w="10580" w:type="dxa"/>
            <w:gridSpan w:val="4"/>
            <w:tcBorders>
              <w:top w:val="thinThickSmallGap" w:sz="18" w:space="0" w:color="FFFFFF"/>
              <w:left w:val="nil"/>
              <w:bottom w:val="thinThickSmallGap" w:sz="18" w:space="0" w:color="009EE0"/>
              <w:right w:val="thinThickSmallGap" w:sz="18" w:space="0" w:color="FFFFFF"/>
            </w:tcBorders>
          </w:tcPr>
          <w:p w:rsidR="00282046" w:rsidRPr="003918C5" w:rsidRDefault="00CF2BAA" w:rsidP="00E44C54">
            <w:pPr>
              <w:pStyle w:val="BUPBodytext"/>
              <w:spacing w:after="120"/>
              <w:rPr>
                <w:rFonts w:cs="Arial"/>
                <w:sz w:val="21"/>
                <w:szCs w:val="21"/>
              </w:rPr>
            </w:pPr>
            <w:r>
              <w:rPr>
                <w:rFonts w:cs="Arial"/>
                <w:sz w:val="21"/>
                <w:szCs w:val="21"/>
              </w:rPr>
              <w:t>Please print name:</w:t>
            </w:r>
          </w:p>
        </w:tc>
      </w:tr>
    </w:tbl>
    <w:p w:rsidR="00AB2D4E" w:rsidRPr="00B16F0D" w:rsidRDefault="0041085D" w:rsidP="00E03FE3">
      <w:pPr>
        <w:pStyle w:val="BUPBodytext"/>
        <w:spacing w:after="120"/>
        <w:ind w:left="-142"/>
        <w:rPr>
          <w:sz w:val="18"/>
          <w:szCs w:val="18"/>
        </w:rPr>
      </w:pPr>
      <w:r>
        <w:rPr>
          <w:sz w:val="18"/>
          <w:szCs w:val="18"/>
        </w:rPr>
        <w:t xml:space="preserve">June </w:t>
      </w:r>
      <w:r w:rsidR="00B16F0D" w:rsidRPr="00B16F0D">
        <w:rPr>
          <w:sz w:val="18"/>
          <w:szCs w:val="18"/>
        </w:rPr>
        <w:t>2013</w:t>
      </w:r>
    </w:p>
    <w:sectPr w:rsidR="00AB2D4E" w:rsidRPr="00B16F0D" w:rsidSect="0092713C">
      <w:footerReference w:type="default" r:id="rId12"/>
      <w:type w:val="continuous"/>
      <w:pgSz w:w="11906" w:h="16838" w:code="9"/>
      <w:pgMar w:top="2268" w:right="2381" w:bottom="567" w:left="1247" w:header="709" w:footer="709"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24BD" w:rsidRDefault="005B24BD">
      <w:r>
        <w:separator/>
      </w:r>
    </w:p>
  </w:endnote>
  <w:endnote w:type="continuationSeparator" w:id="0">
    <w:p w:rsidR="005B24BD" w:rsidRDefault="005B24B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X="1" w:tblpY="15934"/>
      <w:tblOverlap w:val="never"/>
      <w:tblW w:w="0" w:type="auto"/>
      <w:tblLook w:val="01E0"/>
    </w:tblPr>
    <w:tblGrid>
      <w:gridCol w:w="375"/>
      <w:gridCol w:w="8119"/>
    </w:tblGrid>
    <w:tr w:rsidR="005B24BD" w:rsidRPr="004D5DA9">
      <w:tc>
        <w:tcPr>
          <w:tcW w:w="380" w:type="dxa"/>
        </w:tcPr>
        <w:p w:rsidR="005B24BD" w:rsidRPr="001A2D7D" w:rsidRDefault="007460F6" w:rsidP="00E03FE3">
          <w:pPr>
            <w:pStyle w:val="BUPPageNumber"/>
            <w:framePr w:hSpace="0" w:wrap="auto" w:vAnchor="margin" w:hAnchor="text" w:xAlign="left" w:yAlign="inline"/>
            <w:suppressOverlap w:val="0"/>
            <w:rPr>
              <w:color w:val="00B0F0"/>
              <w:sz w:val="18"/>
            </w:rPr>
          </w:pPr>
          <w:r w:rsidRPr="001A2D7D">
            <w:rPr>
              <w:color w:val="00B0F0"/>
              <w:sz w:val="18"/>
            </w:rPr>
            <w:fldChar w:fldCharType="begin"/>
          </w:r>
          <w:r w:rsidR="005B24BD" w:rsidRPr="001A2D7D">
            <w:rPr>
              <w:color w:val="00B0F0"/>
              <w:sz w:val="18"/>
            </w:rPr>
            <w:instrText xml:space="preserve"> PAGE  \* Arabic  \* MERGEFORMAT </w:instrText>
          </w:r>
          <w:r w:rsidRPr="001A2D7D">
            <w:rPr>
              <w:color w:val="00B0F0"/>
              <w:sz w:val="18"/>
            </w:rPr>
            <w:fldChar w:fldCharType="separate"/>
          </w:r>
          <w:r w:rsidR="005B24BD">
            <w:rPr>
              <w:noProof/>
              <w:color w:val="00B0F0"/>
              <w:sz w:val="18"/>
            </w:rPr>
            <w:t>2</w:t>
          </w:r>
          <w:r w:rsidRPr="001A2D7D">
            <w:rPr>
              <w:color w:val="00B0F0"/>
              <w:sz w:val="18"/>
            </w:rPr>
            <w:fldChar w:fldCharType="end"/>
          </w:r>
        </w:p>
      </w:tc>
      <w:tc>
        <w:tcPr>
          <w:tcW w:w="8794" w:type="dxa"/>
        </w:tcPr>
        <w:p w:rsidR="005B24BD" w:rsidRDefault="005B24BD" w:rsidP="004D5DA9">
          <w:pPr>
            <w:pStyle w:val="BUPFooter"/>
            <w:framePr w:hSpace="0" w:wrap="auto" w:vAnchor="margin" w:hAnchor="text" w:xAlign="left" w:yAlign="inline"/>
            <w:suppressOverlap w:val="0"/>
          </w:pPr>
        </w:p>
      </w:tc>
    </w:tr>
  </w:tbl>
  <w:p w:rsidR="005B24BD" w:rsidRDefault="005B24B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X="1" w:tblpY="15934"/>
      <w:tblOverlap w:val="never"/>
      <w:tblW w:w="0" w:type="auto"/>
      <w:tblLook w:val="01E0"/>
    </w:tblPr>
    <w:tblGrid>
      <w:gridCol w:w="8118"/>
    </w:tblGrid>
    <w:tr w:rsidR="005B24BD" w:rsidRPr="004D5DA9">
      <w:tc>
        <w:tcPr>
          <w:tcW w:w="8118" w:type="dxa"/>
        </w:tcPr>
        <w:p w:rsidR="005B24BD" w:rsidRPr="00E03FE3" w:rsidRDefault="005B24BD" w:rsidP="00933691">
          <w:pPr>
            <w:pStyle w:val="BUPFooter"/>
            <w:framePr w:hSpace="0" w:wrap="auto" w:vAnchor="margin" w:hAnchor="text" w:xAlign="left" w:yAlign="inline"/>
            <w:suppressOverlap w:val="0"/>
            <w:rPr>
              <w:noProof/>
              <w:sz w:val="18"/>
              <w:szCs w:val="18"/>
            </w:rPr>
          </w:pPr>
          <w:r w:rsidRPr="00E03FE3">
            <w:rPr>
              <w:rFonts w:cs="Arial"/>
              <w:noProof/>
              <w:sz w:val="18"/>
              <w:szCs w:val="18"/>
              <w:vertAlign w:val="superscript"/>
            </w:rPr>
            <w:t>†</w:t>
          </w:r>
          <w:r>
            <w:rPr>
              <w:noProof/>
              <w:sz w:val="18"/>
              <w:szCs w:val="18"/>
            </w:rPr>
            <w:t xml:space="preserve"> </w:t>
          </w:r>
        </w:p>
      </w:tc>
    </w:tr>
  </w:tbl>
  <w:p w:rsidR="005B24BD" w:rsidRPr="000C48E5" w:rsidRDefault="005B24B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1" w:rightFromText="181" w:vertAnchor="page" w:tblpX="1" w:tblpY="15934"/>
      <w:tblOverlap w:val="never"/>
      <w:tblW w:w="0" w:type="auto"/>
      <w:tblLook w:val="01E0"/>
    </w:tblPr>
    <w:tblGrid>
      <w:gridCol w:w="375"/>
      <w:gridCol w:w="8119"/>
    </w:tblGrid>
    <w:tr w:rsidR="005B24BD" w:rsidRPr="004D5DA9">
      <w:tc>
        <w:tcPr>
          <w:tcW w:w="380" w:type="dxa"/>
        </w:tcPr>
        <w:p w:rsidR="005B24BD" w:rsidRPr="001A2D7D" w:rsidRDefault="007460F6" w:rsidP="00E03FE3">
          <w:pPr>
            <w:pStyle w:val="BUPPageNumber"/>
            <w:framePr w:hSpace="0" w:wrap="auto" w:vAnchor="margin" w:hAnchor="text" w:xAlign="left" w:yAlign="inline"/>
            <w:suppressOverlap w:val="0"/>
            <w:rPr>
              <w:color w:val="00B0F0"/>
              <w:sz w:val="18"/>
            </w:rPr>
          </w:pPr>
          <w:r w:rsidRPr="001A2D7D">
            <w:rPr>
              <w:color w:val="00B0F0"/>
              <w:sz w:val="18"/>
            </w:rPr>
            <w:fldChar w:fldCharType="begin"/>
          </w:r>
          <w:r w:rsidR="005B24BD" w:rsidRPr="001A2D7D">
            <w:rPr>
              <w:color w:val="00B0F0"/>
              <w:sz w:val="18"/>
            </w:rPr>
            <w:instrText xml:space="preserve"> PAGE  \* Arabic  \* MERGEFORMAT </w:instrText>
          </w:r>
          <w:r w:rsidRPr="001A2D7D">
            <w:rPr>
              <w:color w:val="00B0F0"/>
              <w:sz w:val="18"/>
            </w:rPr>
            <w:fldChar w:fldCharType="separate"/>
          </w:r>
          <w:r w:rsidR="005B24BD">
            <w:rPr>
              <w:noProof/>
              <w:color w:val="00B0F0"/>
              <w:sz w:val="18"/>
            </w:rPr>
            <w:t>2</w:t>
          </w:r>
          <w:r w:rsidRPr="001A2D7D">
            <w:rPr>
              <w:color w:val="00B0F0"/>
              <w:sz w:val="18"/>
            </w:rPr>
            <w:fldChar w:fldCharType="end"/>
          </w:r>
        </w:p>
      </w:tc>
      <w:tc>
        <w:tcPr>
          <w:tcW w:w="8794" w:type="dxa"/>
        </w:tcPr>
        <w:p w:rsidR="005B24BD" w:rsidRDefault="005B24BD" w:rsidP="004D5DA9">
          <w:pPr>
            <w:pStyle w:val="BUPFooter"/>
            <w:framePr w:hSpace="0" w:wrap="auto" w:vAnchor="margin" w:hAnchor="text" w:xAlign="left" w:yAlign="inline"/>
            <w:suppressOverlap w:val="0"/>
          </w:pPr>
        </w:p>
      </w:tc>
    </w:tr>
  </w:tbl>
  <w:p w:rsidR="005B24BD" w:rsidRDefault="005B24B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24BD" w:rsidRDefault="005B24BD">
      <w:r>
        <w:separator/>
      </w:r>
    </w:p>
  </w:footnote>
  <w:footnote w:type="continuationSeparator" w:id="0">
    <w:p w:rsidR="005B24BD" w:rsidRDefault="005B24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BD" w:rsidRDefault="007460F6">
    <w:pPr>
      <w:pStyle w:val="Header"/>
    </w:pPr>
    <w:r w:rsidRPr="007460F6">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62.35pt;margin-top:36.85pt;width:469.35pt;height:2.65pt;z-index:251656704;mso-position-horizontal-relative:page;mso-position-vertical-relative:page">
          <v:imagedata r:id="rId1" o:title="Newsletter inside solid"/>
          <w10:wrap anchorx="page" anchory="page"/>
          <w10:anchorlock/>
        </v:shape>
      </w:pict>
    </w:r>
    <w:r w:rsidRPr="007460F6">
      <w:rPr>
        <w:noProof/>
        <w:lang w:val="en-US" w:eastAsia="en-US"/>
      </w:rPr>
      <w:pict>
        <v:shapetype id="_x0000_t202" coordsize="21600,21600" o:spt="202" path="m,l,21600r21600,l21600,xe">
          <v:stroke joinstyle="miter"/>
          <v:path gradientshapeok="t" o:connecttype="rect"/>
        </v:shapetype>
        <v:shape id="_x0000_s2049" type="#_x0000_t202" style="position:absolute;margin-left:62.35pt;margin-top:49.6pt;width:416.45pt;height:79.25pt;z-index:251655680;mso-position-horizontal-relative:page;mso-position-vertical-relative:page" filled="f" stroked="f" strokecolor="#009ee0" strokeweight="1.75pt">
          <v:textbox style="mso-next-textbox:#_x0000_s2049" inset=".1mm,0,.1mm,0">
            <w:txbxContent>
              <w:p w:rsidR="005B24BD" w:rsidRDefault="007460F6" w:rsidP="007F6362">
                <w:pPr>
                  <w:pStyle w:val="BUPHeading1"/>
                </w:pPr>
                <w:fldSimple w:instr=" STYLEREF  BUP_Title  \* MERGEFORMAT ">
                  <w:r w:rsidR="005B24BD">
                    <w:rPr>
                      <w:noProof/>
                    </w:rPr>
                    <w:t>Application for funding: Balloon Kyphoplasty (single and multiple level)</w:t>
                  </w:r>
                </w:fldSimple>
              </w:p>
            </w:txbxContent>
          </v:textbox>
          <w10:wrap anchorx="page" anchory="page"/>
          <w10:anchorlock/>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24BD" w:rsidRDefault="007460F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62.35pt;margin-top:36.85pt;width:385.95pt;height:41.85pt;z-index:-251657728;mso-position-horizontal-relative:page;mso-position-vertical-relative:page">
          <v:imagedata r:id="rId1" o:title="Photocall cover" cropbottom="-913993f"/>
          <w10:wrap anchorx="page" anchory="page"/>
        </v:shape>
      </w:pict>
    </w:r>
    <w:r>
      <w:rPr>
        <w:noProof/>
      </w:rPr>
      <w:pict>
        <v:shape id="Picture 1" o:spid="_x0000_s2051" type="#_x0000_t75" alt="Bupa-logo-square-cyan.jpg.jpg" style="position:absolute;margin-left:397.8pt;margin-top:.5pt;width:107.15pt;height:107.15pt;z-index:251657728;visibility:visible">
          <v:imagedata r:id="rId2" o:title="Bupa-logo-square-cyan"/>
        </v:shape>
      </w:pict>
    </w:r>
  </w:p>
  <w:p w:rsidR="005B24BD" w:rsidRDefault="005B24BD">
    <w:pPr>
      <w:pStyle w:val="Header"/>
    </w:pPr>
  </w:p>
  <w:p w:rsidR="005B24BD" w:rsidRDefault="005B24BD">
    <w:pPr>
      <w:pStyle w:val="Header"/>
    </w:pPr>
  </w:p>
  <w:p w:rsidR="005B24BD" w:rsidRDefault="005B24BD">
    <w:pPr>
      <w:pStyle w:val="Header"/>
    </w:pPr>
  </w:p>
  <w:p w:rsidR="005B24BD" w:rsidRDefault="005B24BD">
    <w:pPr>
      <w:pStyle w:val="Header"/>
    </w:pPr>
  </w:p>
  <w:p w:rsidR="005B24BD" w:rsidRDefault="005B24BD">
    <w:pPr>
      <w:pStyle w:val="Header"/>
    </w:pPr>
  </w:p>
  <w:p w:rsidR="005B24BD" w:rsidRDefault="005B24BD">
    <w:pPr>
      <w:pStyle w:val="Header"/>
    </w:pPr>
  </w:p>
  <w:p w:rsidR="005B24BD" w:rsidRDefault="005B24BD" w:rsidP="00E516F9">
    <w:pPr>
      <w:pStyle w:val="Header"/>
    </w:pPr>
    <w:r>
      <w:tab/>
    </w:r>
  </w:p>
  <w:p w:rsidR="005B24BD" w:rsidRDefault="007460F6">
    <w:pPr>
      <w:pStyle w:val="Header"/>
    </w:pPr>
    <w:r>
      <w:rPr>
        <w:noProof/>
      </w:rPr>
      <w:pict>
        <v:shape id="_x0000_s2053" type="#_x0000_t75" style="position:absolute;margin-left:62.35pt;margin-top:140.9pt;width:385.95pt;height:39.85pt;z-index:-251656704;mso-position-horizontal-relative:page;mso-position-vertical-relative:page">
          <v:imagedata r:id="rId3" o:title="Photocall cover" cropbottom="-867181f"/>
          <w10:wrap anchorx="page" anchory="page"/>
        </v:shape>
      </w:pict>
    </w:r>
  </w:p>
  <w:p w:rsidR="005B24BD" w:rsidRDefault="005B24B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F6CA3"/>
    <w:multiLevelType w:val="hybridMultilevel"/>
    <w:tmpl w:val="B300999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C2A5365"/>
    <w:multiLevelType w:val="hybridMultilevel"/>
    <w:tmpl w:val="12BADBE0"/>
    <w:lvl w:ilvl="0" w:tplc="6562D316">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796A2320"/>
    <w:multiLevelType w:val="hybridMultilevel"/>
    <w:tmpl w:val="6C2E8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oNotTrackMoves/>
  <w:defaultTabStop w:val="720"/>
  <w:drawingGridHorizontalSpacing w:val="6"/>
  <w:drawingGridVerticalSpacing w:val="6"/>
  <w:characterSpacingControl w:val="doNotCompress"/>
  <w:hdrShapeDefaults>
    <o:shapedefaults v:ext="edit" spidmax="2055" style="mso-position-horizontal-relative:page;mso-position-vertical-relative:page" fill="f" fillcolor="white" stroke="f">
      <v:fill color="white" on="f"/>
      <v:stroke on="f"/>
      <o:colormru v:ext="edit" colors="#00aeef,#84d0f0,#80d6f7,#009ee0,#bfebfb,#f2f2f2"/>
    </o:shapedefaults>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108F3"/>
    <w:rsid w:val="00021D97"/>
    <w:rsid w:val="00023C99"/>
    <w:rsid w:val="0002562B"/>
    <w:rsid w:val="00033BA3"/>
    <w:rsid w:val="00036158"/>
    <w:rsid w:val="00045DA2"/>
    <w:rsid w:val="00051C7B"/>
    <w:rsid w:val="00052F62"/>
    <w:rsid w:val="00053114"/>
    <w:rsid w:val="00055595"/>
    <w:rsid w:val="0006388C"/>
    <w:rsid w:val="00072EE3"/>
    <w:rsid w:val="00076125"/>
    <w:rsid w:val="00080BD0"/>
    <w:rsid w:val="0008215A"/>
    <w:rsid w:val="00083717"/>
    <w:rsid w:val="00096B12"/>
    <w:rsid w:val="000A00CA"/>
    <w:rsid w:val="000A0A6E"/>
    <w:rsid w:val="000A7C81"/>
    <w:rsid w:val="000B1A68"/>
    <w:rsid w:val="000B71C3"/>
    <w:rsid w:val="000C48E5"/>
    <w:rsid w:val="000C4F61"/>
    <w:rsid w:val="000D55C3"/>
    <w:rsid w:val="000F1D1E"/>
    <w:rsid w:val="000F2A58"/>
    <w:rsid w:val="000F6EE6"/>
    <w:rsid w:val="00123ADC"/>
    <w:rsid w:val="001251EE"/>
    <w:rsid w:val="0012536E"/>
    <w:rsid w:val="0013046B"/>
    <w:rsid w:val="00141413"/>
    <w:rsid w:val="00142DBE"/>
    <w:rsid w:val="00151E98"/>
    <w:rsid w:val="00163562"/>
    <w:rsid w:val="00164785"/>
    <w:rsid w:val="0017721A"/>
    <w:rsid w:val="00177D1D"/>
    <w:rsid w:val="001A19EF"/>
    <w:rsid w:val="001A21D3"/>
    <w:rsid w:val="001A2D7D"/>
    <w:rsid w:val="001B0032"/>
    <w:rsid w:val="001B76B8"/>
    <w:rsid w:val="001D3664"/>
    <w:rsid w:val="001D431D"/>
    <w:rsid w:val="001E3EEA"/>
    <w:rsid w:val="001E7F48"/>
    <w:rsid w:val="001F05F7"/>
    <w:rsid w:val="001F0E5E"/>
    <w:rsid w:val="00205F07"/>
    <w:rsid w:val="002162ED"/>
    <w:rsid w:val="00231269"/>
    <w:rsid w:val="00235743"/>
    <w:rsid w:val="00255FF6"/>
    <w:rsid w:val="002635AD"/>
    <w:rsid w:val="00265F95"/>
    <w:rsid w:val="00282046"/>
    <w:rsid w:val="00284D4E"/>
    <w:rsid w:val="00292019"/>
    <w:rsid w:val="00293BAB"/>
    <w:rsid w:val="0029496E"/>
    <w:rsid w:val="002A0BE4"/>
    <w:rsid w:val="002A28AD"/>
    <w:rsid w:val="002A31B2"/>
    <w:rsid w:val="002A5B22"/>
    <w:rsid w:val="002A7740"/>
    <w:rsid w:val="002B3CF2"/>
    <w:rsid w:val="002C1F56"/>
    <w:rsid w:val="002C26AB"/>
    <w:rsid w:val="002C5B04"/>
    <w:rsid w:val="002C7187"/>
    <w:rsid w:val="002D45FB"/>
    <w:rsid w:val="002D6D4E"/>
    <w:rsid w:val="002E0A62"/>
    <w:rsid w:val="002E0E29"/>
    <w:rsid w:val="002F6241"/>
    <w:rsid w:val="003121B9"/>
    <w:rsid w:val="00312DEA"/>
    <w:rsid w:val="00326056"/>
    <w:rsid w:val="0033031C"/>
    <w:rsid w:val="00330B55"/>
    <w:rsid w:val="003379ED"/>
    <w:rsid w:val="00343C02"/>
    <w:rsid w:val="003456CA"/>
    <w:rsid w:val="00357B81"/>
    <w:rsid w:val="00376147"/>
    <w:rsid w:val="00381143"/>
    <w:rsid w:val="00382C3D"/>
    <w:rsid w:val="003918C5"/>
    <w:rsid w:val="00395C3F"/>
    <w:rsid w:val="00397686"/>
    <w:rsid w:val="003B4578"/>
    <w:rsid w:val="003B6CCB"/>
    <w:rsid w:val="003C3A34"/>
    <w:rsid w:val="003C660D"/>
    <w:rsid w:val="003E022A"/>
    <w:rsid w:val="003F6638"/>
    <w:rsid w:val="00403FE8"/>
    <w:rsid w:val="0041085D"/>
    <w:rsid w:val="0041121F"/>
    <w:rsid w:val="00416F9A"/>
    <w:rsid w:val="00424B75"/>
    <w:rsid w:val="004432C2"/>
    <w:rsid w:val="0044462A"/>
    <w:rsid w:val="004459BD"/>
    <w:rsid w:val="004470B7"/>
    <w:rsid w:val="0044790F"/>
    <w:rsid w:val="00456B52"/>
    <w:rsid w:val="004605B4"/>
    <w:rsid w:val="004605C9"/>
    <w:rsid w:val="00466A86"/>
    <w:rsid w:val="0049244F"/>
    <w:rsid w:val="00495119"/>
    <w:rsid w:val="004971F9"/>
    <w:rsid w:val="004A17A4"/>
    <w:rsid w:val="004B3900"/>
    <w:rsid w:val="004B5F11"/>
    <w:rsid w:val="004C7A72"/>
    <w:rsid w:val="004D06A2"/>
    <w:rsid w:val="004D171F"/>
    <w:rsid w:val="004D5DA9"/>
    <w:rsid w:val="004D64A2"/>
    <w:rsid w:val="004E08E7"/>
    <w:rsid w:val="004E31AF"/>
    <w:rsid w:val="004F610B"/>
    <w:rsid w:val="0051075E"/>
    <w:rsid w:val="00511E39"/>
    <w:rsid w:val="00525235"/>
    <w:rsid w:val="005318E2"/>
    <w:rsid w:val="00541E9E"/>
    <w:rsid w:val="00544B4D"/>
    <w:rsid w:val="00545EA1"/>
    <w:rsid w:val="00554B15"/>
    <w:rsid w:val="00554FAB"/>
    <w:rsid w:val="00556501"/>
    <w:rsid w:val="00556F4E"/>
    <w:rsid w:val="0055716C"/>
    <w:rsid w:val="0056351E"/>
    <w:rsid w:val="00570778"/>
    <w:rsid w:val="005778E4"/>
    <w:rsid w:val="005A14E8"/>
    <w:rsid w:val="005B23F9"/>
    <w:rsid w:val="005B24BD"/>
    <w:rsid w:val="005B2960"/>
    <w:rsid w:val="005B3581"/>
    <w:rsid w:val="005B5966"/>
    <w:rsid w:val="005C0991"/>
    <w:rsid w:val="005D4839"/>
    <w:rsid w:val="005D65BC"/>
    <w:rsid w:val="005E78F0"/>
    <w:rsid w:val="005F47AC"/>
    <w:rsid w:val="00601ABC"/>
    <w:rsid w:val="00607810"/>
    <w:rsid w:val="00611F4D"/>
    <w:rsid w:val="0062081F"/>
    <w:rsid w:val="006401DD"/>
    <w:rsid w:val="00642E42"/>
    <w:rsid w:val="006431FD"/>
    <w:rsid w:val="006433FF"/>
    <w:rsid w:val="00644F07"/>
    <w:rsid w:val="006670C3"/>
    <w:rsid w:val="00671588"/>
    <w:rsid w:val="00674D11"/>
    <w:rsid w:val="006776DC"/>
    <w:rsid w:val="006835C5"/>
    <w:rsid w:val="00684392"/>
    <w:rsid w:val="00685E12"/>
    <w:rsid w:val="00686A99"/>
    <w:rsid w:val="006A1A61"/>
    <w:rsid w:val="006A33A6"/>
    <w:rsid w:val="006B22FC"/>
    <w:rsid w:val="006B2E73"/>
    <w:rsid w:val="006C5DBF"/>
    <w:rsid w:val="006E0AD2"/>
    <w:rsid w:val="006E10DA"/>
    <w:rsid w:val="006E4BF3"/>
    <w:rsid w:val="006E4CC5"/>
    <w:rsid w:val="006E4E2E"/>
    <w:rsid w:val="006E7A8A"/>
    <w:rsid w:val="006F73F5"/>
    <w:rsid w:val="00706575"/>
    <w:rsid w:val="00711CAA"/>
    <w:rsid w:val="00713333"/>
    <w:rsid w:val="0071392E"/>
    <w:rsid w:val="00714CA7"/>
    <w:rsid w:val="007164A8"/>
    <w:rsid w:val="00717C3A"/>
    <w:rsid w:val="007209E6"/>
    <w:rsid w:val="00724673"/>
    <w:rsid w:val="00726A60"/>
    <w:rsid w:val="00731795"/>
    <w:rsid w:val="00742C6A"/>
    <w:rsid w:val="007460F6"/>
    <w:rsid w:val="00747FE4"/>
    <w:rsid w:val="007604D6"/>
    <w:rsid w:val="0076194A"/>
    <w:rsid w:val="00765A5A"/>
    <w:rsid w:val="007710B6"/>
    <w:rsid w:val="00777858"/>
    <w:rsid w:val="00786F0D"/>
    <w:rsid w:val="0079470F"/>
    <w:rsid w:val="00797EB6"/>
    <w:rsid w:val="007A5F85"/>
    <w:rsid w:val="007A7E9C"/>
    <w:rsid w:val="007B080A"/>
    <w:rsid w:val="007B2AA1"/>
    <w:rsid w:val="007C76A7"/>
    <w:rsid w:val="007D5BEA"/>
    <w:rsid w:val="007F13E1"/>
    <w:rsid w:val="007F6362"/>
    <w:rsid w:val="00807CE1"/>
    <w:rsid w:val="008116B4"/>
    <w:rsid w:val="008231FB"/>
    <w:rsid w:val="00827FEF"/>
    <w:rsid w:val="008336A9"/>
    <w:rsid w:val="008467B5"/>
    <w:rsid w:val="00852FFE"/>
    <w:rsid w:val="00856135"/>
    <w:rsid w:val="0086284F"/>
    <w:rsid w:val="00862A89"/>
    <w:rsid w:val="00863BEC"/>
    <w:rsid w:val="00873ABC"/>
    <w:rsid w:val="008749C6"/>
    <w:rsid w:val="008A3F42"/>
    <w:rsid w:val="008A699D"/>
    <w:rsid w:val="008B0172"/>
    <w:rsid w:val="008B04BC"/>
    <w:rsid w:val="008B0946"/>
    <w:rsid w:val="008B12C6"/>
    <w:rsid w:val="008B1366"/>
    <w:rsid w:val="008B31CB"/>
    <w:rsid w:val="008B36EE"/>
    <w:rsid w:val="008C6C87"/>
    <w:rsid w:val="008D2F70"/>
    <w:rsid w:val="008E2908"/>
    <w:rsid w:val="008E68C4"/>
    <w:rsid w:val="008E755B"/>
    <w:rsid w:val="00906DD7"/>
    <w:rsid w:val="00911ADB"/>
    <w:rsid w:val="009131EA"/>
    <w:rsid w:val="009161D2"/>
    <w:rsid w:val="0091689F"/>
    <w:rsid w:val="00917B93"/>
    <w:rsid w:val="009250B9"/>
    <w:rsid w:val="0092713C"/>
    <w:rsid w:val="00933691"/>
    <w:rsid w:val="009506EB"/>
    <w:rsid w:val="00951FC6"/>
    <w:rsid w:val="00955FFA"/>
    <w:rsid w:val="00956B84"/>
    <w:rsid w:val="00961A93"/>
    <w:rsid w:val="00966EDD"/>
    <w:rsid w:val="00967E3B"/>
    <w:rsid w:val="00970D93"/>
    <w:rsid w:val="0098128E"/>
    <w:rsid w:val="0098504C"/>
    <w:rsid w:val="00985663"/>
    <w:rsid w:val="00987F77"/>
    <w:rsid w:val="009B168B"/>
    <w:rsid w:val="009C25A6"/>
    <w:rsid w:val="009D1939"/>
    <w:rsid w:val="009D219E"/>
    <w:rsid w:val="009E0A9B"/>
    <w:rsid w:val="009E58C5"/>
    <w:rsid w:val="00A0047B"/>
    <w:rsid w:val="00A02606"/>
    <w:rsid w:val="00A02ECA"/>
    <w:rsid w:val="00A060D7"/>
    <w:rsid w:val="00A108F3"/>
    <w:rsid w:val="00A12E14"/>
    <w:rsid w:val="00A14D82"/>
    <w:rsid w:val="00A23B4D"/>
    <w:rsid w:val="00A26C9D"/>
    <w:rsid w:val="00A31F3A"/>
    <w:rsid w:val="00A345EE"/>
    <w:rsid w:val="00A36D55"/>
    <w:rsid w:val="00A56975"/>
    <w:rsid w:val="00A762E2"/>
    <w:rsid w:val="00A81BAE"/>
    <w:rsid w:val="00A906EE"/>
    <w:rsid w:val="00A907BF"/>
    <w:rsid w:val="00AA46B2"/>
    <w:rsid w:val="00AB056A"/>
    <w:rsid w:val="00AB2D4E"/>
    <w:rsid w:val="00AC3D93"/>
    <w:rsid w:val="00AC6645"/>
    <w:rsid w:val="00AD3D35"/>
    <w:rsid w:val="00AD3D41"/>
    <w:rsid w:val="00AD7852"/>
    <w:rsid w:val="00AE0CEA"/>
    <w:rsid w:val="00AE18BB"/>
    <w:rsid w:val="00AF6BCE"/>
    <w:rsid w:val="00B01702"/>
    <w:rsid w:val="00B03B34"/>
    <w:rsid w:val="00B12086"/>
    <w:rsid w:val="00B16F0D"/>
    <w:rsid w:val="00B17544"/>
    <w:rsid w:val="00B216AE"/>
    <w:rsid w:val="00B312DA"/>
    <w:rsid w:val="00B56232"/>
    <w:rsid w:val="00B64EBB"/>
    <w:rsid w:val="00B67A0F"/>
    <w:rsid w:val="00B7367C"/>
    <w:rsid w:val="00BA03DC"/>
    <w:rsid w:val="00BB0036"/>
    <w:rsid w:val="00BC07D6"/>
    <w:rsid w:val="00BC1C15"/>
    <w:rsid w:val="00BC753D"/>
    <w:rsid w:val="00BD497B"/>
    <w:rsid w:val="00BF2643"/>
    <w:rsid w:val="00BF5E03"/>
    <w:rsid w:val="00BF604F"/>
    <w:rsid w:val="00C01409"/>
    <w:rsid w:val="00C02A52"/>
    <w:rsid w:val="00C22F50"/>
    <w:rsid w:val="00C2735D"/>
    <w:rsid w:val="00C41BD2"/>
    <w:rsid w:val="00C530B3"/>
    <w:rsid w:val="00C5752E"/>
    <w:rsid w:val="00C57930"/>
    <w:rsid w:val="00C60726"/>
    <w:rsid w:val="00C636B2"/>
    <w:rsid w:val="00C65199"/>
    <w:rsid w:val="00C955BE"/>
    <w:rsid w:val="00CA48AE"/>
    <w:rsid w:val="00CA53E8"/>
    <w:rsid w:val="00CB170F"/>
    <w:rsid w:val="00CB1FF4"/>
    <w:rsid w:val="00CB2123"/>
    <w:rsid w:val="00CB6558"/>
    <w:rsid w:val="00CC0DF9"/>
    <w:rsid w:val="00CC413B"/>
    <w:rsid w:val="00CD1B1F"/>
    <w:rsid w:val="00CF1A3F"/>
    <w:rsid w:val="00CF2BAA"/>
    <w:rsid w:val="00CF6D4A"/>
    <w:rsid w:val="00CF7EC0"/>
    <w:rsid w:val="00D054D7"/>
    <w:rsid w:val="00D066BD"/>
    <w:rsid w:val="00D167AF"/>
    <w:rsid w:val="00D275EC"/>
    <w:rsid w:val="00D401CD"/>
    <w:rsid w:val="00D44205"/>
    <w:rsid w:val="00D44CC5"/>
    <w:rsid w:val="00D46296"/>
    <w:rsid w:val="00D46913"/>
    <w:rsid w:val="00D517B4"/>
    <w:rsid w:val="00D56CF1"/>
    <w:rsid w:val="00D60E9D"/>
    <w:rsid w:val="00D970F3"/>
    <w:rsid w:val="00DA3C95"/>
    <w:rsid w:val="00DA50B9"/>
    <w:rsid w:val="00DA6F46"/>
    <w:rsid w:val="00DC1E75"/>
    <w:rsid w:val="00DC6917"/>
    <w:rsid w:val="00DD14E7"/>
    <w:rsid w:val="00DD40C3"/>
    <w:rsid w:val="00DE04E2"/>
    <w:rsid w:val="00DE476E"/>
    <w:rsid w:val="00DE627F"/>
    <w:rsid w:val="00DE7A17"/>
    <w:rsid w:val="00E009E9"/>
    <w:rsid w:val="00E01D74"/>
    <w:rsid w:val="00E02D60"/>
    <w:rsid w:val="00E03FE3"/>
    <w:rsid w:val="00E048E9"/>
    <w:rsid w:val="00E07841"/>
    <w:rsid w:val="00E21955"/>
    <w:rsid w:val="00E240B7"/>
    <w:rsid w:val="00E26C77"/>
    <w:rsid w:val="00E34F74"/>
    <w:rsid w:val="00E35FBA"/>
    <w:rsid w:val="00E37BD4"/>
    <w:rsid w:val="00E44C54"/>
    <w:rsid w:val="00E516F9"/>
    <w:rsid w:val="00E570EC"/>
    <w:rsid w:val="00E71C42"/>
    <w:rsid w:val="00E74AB5"/>
    <w:rsid w:val="00E75812"/>
    <w:rsid w:val="00E8282A"/>
    <w:rsid w:val="00E867CB"/>
    <w:rsid w:val="00E94C0E"/>
    <w:rsid w:val="00E962CD"/>
    <w:rsid w:val="00EC48E6"/>
    <w:rsid w:val="00EC68DD"/>
    <w:rsid w:val="00ED0A06"/>
    <w:rsid w:val="00ED2FF0"/>
    <w:rsid w:val="00ED6688"/>
    <w:rsid w:val="00EE3BF2"/>
    <w:rsid w:val="00F02524"/>
    <w:rsid w:val="00F14697"/>
    <w:rsid w:val="00F155DF"/>
    <w:rsid w:val="00F159C0"/>
    <w:rsid w:val="00F21BC6"/>
    <w:rsid w:val="00F25BFA"/>
    <w:rsid w:val="00F30BA2"/>
    <w:rsid w:val="00F34C4B"/>
    <w:rsid w:val="00F36745"/>
    <w:rsid w:val="00F37337"/>
    <w:rsid w:val="00F4250C"/>
    <w:rsid w:val="00F55201"/>
    <w:rsid w:val="00F576EF"/>
    <w:rsid w:val="00F607CE"/>
    <w:rsid w:val="00F71E30"/>
    <w:rsid w:val="00F76D8B"/>
    <w:rsid w:val="00F84B57"/>
    <w:rsid w:val="00F92611"/>
    <w:rsid w:val="00F96F13"/>
    <w:rsid w:val="00FA0429"/>
    <w:rsid w:val="00FA17E5"/>
    <w:rsid w:val="00FC368D"/>
    <w:rsid w:val="00FE0618"/>
    <w:rsid w:val="00FE20F3"/>
    <w:rsid w:val="00FE4728"/>
    <w:rsid w:val="00FF129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style="mso-position-horizontal-relative:page;mso-position-vertical-relative:page" fill="f" fillcolor="white" stroke="f">
      <v:fill color="white" on="f"/>
      <v:stroke on="f"/>
      <o:colormru v:ext="edit" colors="#00aeef,#84d0f0,#80d6f7,#009ee0,#bfebfb,#f2f2f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F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5E12"/>
    <w:pPr>
      <w:tabs>
        <w:tab w:val="center" w:pos="4153"/>
        <w:tab w:val="right" w:pos="8306"/>
      </w:tabs>
    </w:pPr>
  </w:style>
  <w:style w:type="paragraph" w:styleId="Footer">
    <w:name w:val="footer"/>
    <w:basedOn w:val="Normal"/>
    <w:rsid w:val="00685E12"/>
    <w:pPr>
      <w:tabs>
        <w:tab w:val="center" w:pos="4153"/>
        <w:tab w:val="right" w:pos="8306"/>
      </w:tabs>
    </w:pPr>
  </w:style>
  <w:style w:type="paragraph" w:customStyle="1" w:styleId="BUPNormal">
    <w:name w:val="BUP_Normal"/>
    <w:rsid w:val="00AD3D35"/>
    <w:rPr>
      <w:rFonts w:ascii="Arial" w:hAnsi="Arial"/>
      <w:szCs w:val="24"/>
    </w:rPr>
  </w:style>
  <w:style w:type="table" w:styleId="TableGrid">
    <w:name w:val="Table Grid"/>
    <w:basedOn w:val="TableNormal"/>
    <w:rsid w:val="00642E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UPDate">
    <w:name w:val="BUP_Date"/>
    <w:basedOn w:val="BUPNormal"/>
    <w:next w:val="BUPTitle"/>
    <w:rsid w:val="00544B4D"/>
    <w:pPr>
      <w:spacing w:after="120"/>
    </w:pPr>
    <w:rPr>
      <w:b/>
      <w:caps/>
      <w:sz w:val="18"/>
      <w:szCs w:val="18"/>
    </w:rPr>
  </w:style>
  <w:style w:type="paragraph" w:customStyle="1" w:styleId="BUPTitle">
    <w:name w:val="BUP_Title"/>
    <w:basedOn w:val="BUPNormal"/>
    <w:rsid w:val="00556F4E"/>
    <w:pPr>
      <w:spacing w:before="360"/>
    </w:pPr>
    <w:rPr>
      <w:color w:val="009EE0"/>
      <w:sz w:val="100"/>
    </w:rPr>
  </w:style>
  <w:style w:type="paragraph" w:customStyle="1" w:styleId="BUPSectionHeader">
    <w:name w:val="BUP_Section Header"/>
    <w:basedOn w:val="BUPNormal"/>
    <w:rsid w:val="005E78F0"/>
    <w:pPr>
      <w:jc w:val="center"/>
    </w:pPr>
    <w:rPr>
      <w:b/>
      <w:caps/>
      <w:color w:val="FFFFFF"/>
      <w:sz w:val="24"/>
    </w:rPr>
  </w:style>
  <w:style w:type="character" w:customStyle="1" w:styleId="BUPBold">
    <w:name w:val="BUP_Bold"/>
    <w:basedOn w:val="DefaultParagraphFont"/>
    <w:rsid w:val="002B3CF2"/>
    <w:rPr>
      <w:b/>
    </w:rPr>
  </w:style>
  <w:style w:type="paragraph" w:customStyle="1" w:styleId="BUPHeading1">
    <w:name w:val="BUP_Heading 1"/>
    <w:basedOn w:val="BUPNormal"/>
    <w:next w:val="BUPBodytext"/>
    <w:rsid w:val="005B5966"/>
    <w:pPr>
      <w:spacing w:after="300"/>
      <w:contextualSpacing/>
    </w:pPr>
    <w:rPr>
      <w:color w:val="009EE0"/>
      <w:sz w:val="36"/>
    </w:rPr>
  </w:style>
  <w:style w:type="paragraph" w:customStyle="1" w:styleId="BUPIntroText">
    <w:name w:val="BUP_Intro Text"/>
    <w:basedOn w:val="BUPNormal"/>
    <w:next w:val="BUPBodytext"/>
    <w:rsid w:val="00F71E30"/>
    <w:pPr>
      <w:spacing w:before="120" w:after="200" w:line="320" w:lineRule="exact"/>
    </w:pPr>
    <w:rPr>
      <w:sz w:val="28"/>
    </w:rPr>
  </w:style>
  <w:style w:type="paragraph" w:customStyle="1" w:styleId="BUPBodytext">
    <w:name w:val="BUP_Bodytext"/>
    <w:basedOn w:val="BUPNormal"/>
    <w:rsid w:val="00F92611"/>
    <w:pPr>
      <w:spacing w:after="240" w:line="260" w:lineRule="exact"/>
    </w:pPr>
    <w:rPr>
      <w:sz w:val="22"/>
    </w:rPr>
  </w:style>
  <w:style w:type="paragraph" w:customStyle="1" w:styleId="BUPHeading3">
    <w:name w:val="BUP_Heading 3"/>
    <w:basedOn w:val="BUPNormal"/>
    <w:next w:val="BUPBodytext"/>
    <w:rsid w:val="00F92611"/>
    <w:pPr>
      <w:spacing w:before="240" w:line="260" w:lineRule="exact"/>
    </w:pPr>
    <w:rPr>
      <w:b/>
      <w:sz w:val="22"/>
    </w:rPr>
  </w:style>
  <w:style w:type="paragraph" w:customStyle="1" w:styleId="BUPHeading2">
    <w:name w:val="BUP_Heading 2"/>
    <w:basedOn w:val="BUPHeading1"/>
    <w:next w:val="BUPBodytext"/>
    <w:rsid w:val="00F71E30"/>
    <w:pPr>
      <w:spacing w:after="200" w:line="300" w:lineRule="exact"/>
    </w:pPr>
    <w:rPr>
      <w:b/>
      <w:sz w:val="26"/>
    </w:rPr>
  </w:style>
  <w:style w:type="paragraph" w:customStyle="1" w:styleId="BUPAnchor">
    <w:name w:val="BUP_Anchor"/>
    <w:rsid w:val="00F576EF"/>
    <w:rPr>
      <w:rFonts w:ascii="Arial" w:hAnsi="Arial"/>
      <w:sz w:val="4"/>
      <w:szCs w:val="24"/>
    </w:rPr>
  </w:style>
  <w:style w:type="paragraph" w:customStyle="1" w:styleId="BUPBoxHeading">
    <w:name w:val="BUP_Box Heading"/>
    <w:basedOn w:val="BUPHeading2"/>
    <w:next w:val="BUPBodytext"/>
    <w:rsid w:val="007C76A7"/>
    <w:rPr>
      <w:color w:val="797C82"/>
    </w:rPr>
  </w:style>
  <w:style w:type="paragraph" w:customStyle="1" w:styleId="BUPFooter">
    <w:name w:val="BUP_Footer"/>
    <w:basedOn w:val="BUPNormal"/>
    <w:rsid w:val="0044462A"/>
    <w:pPr>
      <w:framePr w:hSpace="181" w:wrap="around" w:vAnchor="page" w:hAnchor="page" w:x="568" w:y="15877"/>
      <w:suppressOverlap/>
    </w:pPr>
    <w:rPr>
      <w:color w:val="009EE0"/>
    </w:rPr>
  </w:style>
  <w:style w:type="paragraph" w:customStyle="1" w:styleId="BUPPageNumber">
    <w:name w:val="BUP_Page Number"/>
    <w:basedOn w:val="BUPFooter"/>
    <w:rsid w:val="0044462A"/>
    <w:pPr>
      <w:framePr w:wrap="around"/>
    </w:pPr>
    <w:rPr>
      <w:color w:val="auto"/>
    </w:rPr>
  </w:style>
  <w:style w:type="paragraph" w:customStyle="1" w:styleId="BUPFPHeading">
    <w:name w:val="BUP_FP_Heading"/>
    <w:basedOn w:val="BUPHeading1"/>
    <w:rsid w:val="006E4E2E"/>
    <w:rPr>
      <w:color w:val="FFFFFF"/>
      <w:sz w:val="60"/>
    </w:rPr>
  </w:style>
  <w:style w:type="paragraph" w:styleId="BalloonText">
    <w:name w:val="Balloon Text"/>
    <w:basedOn w:val="Normal"/>
    <w:link w:val="BalloonTextChar"/>
    <w:rsid w:val="00F92611"/>
    <w:rPr>
      <w:rFonts w:ascii="Tahoma" w:hAnsi="Tahoma" w:cs="Tahoma"/>
      <w:sz w:val="16"/>
      <w:szCs w:val="16"/>
    </w:rPr>
  </w:style>
  <w:style w:type="character" w:customStyle="1" w:styleId="BalloonTextChar">
    <w:name w:val="Balloon Text Char"/>
    <w:basedOn w:val="DefaultParagraphFont"/>
    <w:link w:val="BalloonText"/>
    <w:rsid w:val="00F92611"/>
    <w:rPr>
      <w:rFonts w:ascii="Tahoma" w:hAnsi="Tahoma" w:cs="Tahoma"/>
      <w:sz w:val="16"/>
      <w:szCs w:val="16"/>
    </w:rPr>
  </w:style>
  <w:style w:type="paragraph" w:customStyle="1" w:styleId="StyleBUPBodytextBold">
    <w:name w:val="Style BUP_Bodytext + Bold"/>
    <w:basedOn w:val="BUPBodytext"/>
    <w:rsid w:val="00F92611"/>
    <w:rPr>
      <w:b/>
      <w:bCs/>
    </w:rPr>
  </w:style>
  <w:style w:type="character" w:styleId="CommentReference">
    <w:name w:val="annotation reference"/>
    <w:basedOn w:val="DefaultParagraphFont"/>
    <w:rsid w:val="0079470F"/>
    <w:rPr>
      <w:sz w:val="16"/>
      <w:szCs w:val="16"/>
    </w:rPr>
  </w:style>
  <w:style w:type="paragraph" w:styleId="CommentText">
    <w:name w:val="annotation text"/>
    <w:basedOn w:val="Normal"/>
    <w:link w:val="CommentTextChar"/>
    <w:rsid w:val="0079470F"/>
    <w:rPr>
      <w:sz w:val="20"/>
      <w:szCs w:val="20"/>
    </w:rPr>
  </w:style>
  <w:style w:type="character" w:customStyle="1" w:styleId="CommentTextChar">
    <w:name w:val="Comment Text Char"/>
    <w:basedOn w:val="DefaultParagraphFont"/>
    <w:link w:val="CommentText"/>
    <w:rsid w:val="0079470F"/>
  </w:style>
  <w:style w:type="paragraph" w:styleId="CommentSubject">
    <w:name w:val="annotation subject"/>
    <w:basedOn w:val="CommentText"/>
    <w:next w:val="CommentText"/>
    <w:link w:val="CommentSubjectChar"/>
    <w:rsid w:val="0079470F"/>
    <w:rPr>
      <w:b/>
      <w:bCs/>
    </w:rPr>
  </w:style>
  <w:style w:type="character" w:customStyle="1" w:styleId="CommentSubjectChar">
    <w:name w:val="Comment Subject Char"/>
    <w:basedOn w:val="CommentTextChar"/>
    <w:link w:val="CommentSubject"/>
    <w:rsid w:val="0079470F"/>
    <w:rPr>
      <w:b/>
      <w:bCs/>
    </w:rPr>
  </w:style>
  <w:style w:type="character" w:customStyle="1" w:styleId="HeaderChar">
    <w:name w:val="Header Char"/>
    <w:basedOn w:val="DefaultParagraphFont"/>
    <w:link w:val="Header"/>
    <w:rsid w:val="00BD497B"/>
    <w:rPr>
      <w:sz w:val="24"/>
      <w:szCs w:val="24"/>
    </w:rPr>
  </w:style>
  <w:style w:type="paragraph" w:styleId="Revision">
    <w:name w:val="Revision"/>
    <w:hidden/>
    <w:uiPriority w:val="99"/>
    <w:semiHidden/>
    <w:rsid w:val="00714CA7"/>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nderjul\Local%20Settings\Temporary%20Internet%20Files\OLK21C\Bupa-template-QandA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E95138-2297-4CF9-B34A-8DA14A369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Bupa-template-QandA1</Template>
  <TotalTime>2</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Title insert here</vt:lpstr>
    </vt:vector>
  </TitlesOfParts>
  <Company>BUPA</Company>
  <LinksUpToDate>false</LinksUpToDate>
  <CharactersWithSpaces>2613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insert here</dc:title>
  <dc:creator>Julia Anderson</dc:creator>
  <cp:lastModifiedBy>cooklina</cp:lastModifiedBy>
  <cp:revision>2</cp:revision>
  <cp:lastPrinted>2013-05-21T11:36:00Z</cp:lastPrinted>
  <dcterms:created xsi:type="dcterms:W3CDTF">2013-06-18T10:10:00Z</dcterms:created>
  <dcterms:modified xsi:type="dcterms:W3CDTF">2013-06-18T10:10:00Z</dcterms:modified>
</cp:coreProperties>
</file>